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W w:w="0" w:type="auto"/>
        <w:tblLook w:val="04A0" w:firstRow="1" w:lastRow="0" w:firstColumn="1" w:lastColumn="0" w:noHBand="0" w:noVBand="1"/>
      </w:tblPr>
      <w:tblGrid>
        <w:gridCol w:w="3013"/>
        <w:gridCol w:w="2784"/>
        <w:gridCol w:w="3245"/>
      </w:tblGrid>
      <w:tr w:rsidR="00DA07A3" w:rsidTr="007B2D38">
        <w:tc>
          <w:tcPr>
            <w:tcW w:w="3013" w:type="dxa"/>
            <w:vAlign w:val="center"/>
          </w:tcPr>
          <w:p w:rsidR="00DA07A3" w:rsidRDefault="005041ED" w:rsidP="00844E36">
            <w:pPr>
              <w:spacing w:before="120"/>
              <w:jc w:val="center"/>
            </w:pPr>
            <w:r w:rsidRPr="005041ED">
              <w:t>Zentralabitur 2025</w:t>
            </w:r>
          </w:p>
        </w:tc>
        <w:tc>
          <w:tcPr>
            <w:tcW w:w="2784" w:type="dxa"/>
            <w:vAlign w:val="center"/>
          </w:tcPr>
          <w:p w:rsidR="00DA07A3" w:rsidRDefault="005041ED" w:rsidP="00844E36">
            <w:pPr>
              <w:spacing w:before="120"/>
              <w:jc w:val="center"/>
            </w:pPr>
            <w:r>
              <w:t>Politik-Wirtschaft</w:t>
            </w:r>
          </w:p>
        </w:tc>
        <w:tc>
          <w:tcPr>
            <w:tcW w:w="3245" w:type="dxa"/>
            <w:vAlign w:val="center"/>
          </w:tcPr>
          <w:p w:rsidR="00DA07A3" w:rsidRDefault="005041ED" w:rsidP="00844E36">
            <w:pPr>
              <w:spacing w:before="120"/>
              <w:jc w:val="center"/>
            </w:pPr>
            <w:r w:rsidRPr="005041ED">
              <w:t>Material für Prüflinge</w:t>
            </w:r>
          </w:p>
        </w:tc>
      </w:tr>
      <w:tr w:rsidR="00DA07A3" w:rsidTr="007B2D38">
        <w:trPr>
          <w:cnfStyle w:val="000000010000" w:firstRow="0" w:lastRow="0" w:firstColumn="0" w:lastColumn="0" w:oddVBand="0" w:evenVBand="0" w:oddHBand="0" w:evenHBand="1" w:firstRowFirstColumn="0" w:firstRowLastColumn="0" w:lastRowFirstColumn="0" w:lastRowLastColumn="0"/>
        </w:trPr>
        <w:tc>
          <w:tcPr>
            <w:tcW w:w="3013" w:type="dxa"/>
            <w:vAlign w:val="center"/>
          </w:tcPr>
          <w:p w:rsidR="00DA07A3" w:rsidRDefault="005041ED" w:rsidP="00844E36">
            <w:pPr>
              <w:spacing w:before="120"/>
              <w:jc w:val="center"/>
            </w:pPr>
            <w:r w:rsidRPr="005041ED">
              <w:t>Aufgabe I</w:t>
            </w:r>
          </w:p>
        </w:tc>
        <w:tc>
          <w:tcPr>
            <w:tcW w:w="2784" w:type="dxa"/>
            <w:vAlign w:val="center"/>
          </w:tcPr>
          <w:p w:rsidR="00DA07A3" w:rsidRDefault="005041ED" w:rsidP="00844E36">
            <w:pPr>
              <w:spacing w:before="120"/>
              <w:jc w:val="center"/>
            </w:pPr>
            <w:proofErr w:type="spellStart"/>
            <w:r w:rsidRPr="005041ED">
              <w:t>eA</w:t>
            </w:r>
            <w:proofErr w:type="spellEnd"/>
          </w:p>
        </w:tc>
        <w:tc>
          <w:tcPr>
            <w:tcW w:w="3245" w:type="dxa"/>
            <w:vAlign w:val="center"/>
          </w:tcPr>
          <w:p w:rsidR="00DA07A3" w:rsidRDefault="007B2D38" w:rsidP="00844E36">
            <w:pPr>
              <w:spacing w:before="120"/>
              <w:jc w:val="center"/>
            </w:pPr>
            <w:r>
              <w:t xml:space="preserve">Prüfungszeit*: </w:t>
            </w:r>
            <w:r w:rsidR="005041ED" w:rsidRPr="005041ED">
              <w:t>300 min</w:t>
            </w:r>
          </w:p>
        </w:tc>
      </w:tr>
    </w:tbl>
    <w:p w:rsidR="00DA07A3" w:rsidRDefault="00DA07A3" w:rsidP="007E7325"/>
    <w:p w:rsidR="00DA07A3" w:rsidRDefault="005041ED" w:rsidP="007E7325">
      <w:r w:rsidRPr="005041ED">
        <w:t xml:space="preserve">*einschließlich Auswahlzeit. </w:t>
      </w:r>
    </w:p>
    <w:p w:rsidR="005041ED" w:rsidRDefault="005041ED" w:rsidP="005041ED"/>
    <w:p w:rsidR="00156B2C" w:rsidRDefault="00156B2C" w:rsidP="00156B2C">
      <w:pPr>
        <w:pStyle w:val="berschrift3"/>
      </w:pPr>
      <w:bookmarkStart w:id="0" w:name="_GoBack"/>
      <w:r>
        <w:t xml:space="preserve">Name: </w:t>
      </w:r>
      <w:r w:rsidR="005B2FA2">
        <w:t>_______________</w:t>
      </w:r>
    </w:p>
    <w:bookmarkEnd w:id="0"/>
    <w:p w:rsidR="00156B2C" w:rsidRDefault="00156B2C" w:rsidP="00156B2C"/>
    <w:p w:rsidR="005041ED" w:rsidRDefault="005041ED" w:rsidP="005041ED">
      <w:pPr>
        <w:pStyle w:val="berschrift1"/>
      </w:pPr>
      <w:r w:rsidRPr="005041ED">
        <w:t>Politische Partizipation und Friedenssicherung</w:t>
      </w:r>
    </w:p>
    <w:p w:rsidR="005041ED" w:rsidRDefault="005041ED" w:rsidP="00844E36">
      <w:pPr>
        <w:pStyle w:val="Liste"/>
        <w:rPr>
          <w:b/>
        </w:rPr>
      </w:pPr>
      <w:r w:rsidRPr="005041ED">
        <w:t>1.</w:t>
      </w:r>
      <w:r w:rsidRPr="005041ED">
        <w:tab/>
        <w:t>Fassen Sie die Kritik des BSW an der Regierungsentsc</w:t>
      </w:r>
      <w:r>
        <w:t>heidung über Waffenstationierun</w:t>
      </w:r>
      <w:r w:rsidR="00844E36">
        <w:t>gen in M1 und M</w:t>
      </w:r>
      <w:r w:rsidRPr="005041ED">
        <w:t>2 zusammen.</w:t>
      </w:r>
      <w:r>
        <w:t xml:space="preserve"> </w:t>
      </w:r>
      <w:r w:rsidRPr="00844E36">
        <w:rPr>
          <w:b/>
        </w:rPr>
        <w:t>[25%]</w:t>
      </w:r>
    </w:p>
    <w:p w:rsidR="00844E36" w:rsidRDefault="00844E36" w:rsidP="00844E36">
      <w:pPr>
        <w:pStyle w:val="Liste"/>
      </w:pPr>
    </w:p>
    <w:p w:rsidR="005041ED" w:rsidRDefault="005041ED" w:rsidP="00844E36">
      <w:pPr>
        <w:pStyle w:val="Liste"/>
        <w:rPr>
          <w:b/>
        </w:rPr>
      </w:pPr>
      <w:r w:rsidRPr="005041ED">
        <w:t>2.</w:t>
      </w:r>
      <w:r w:rsidRPr="005041ED">
        <w:tab/>
        <w:t>Charakterisieren Sie ausgehend von M2 aktuelle siche</w:t>
      </w:r>
      <w:r>
        <w:t>rheitspolitische Herausforderun</w:t>
      </w:r>
      <w:r w:rsidRPr="005041ED">
        <w:t>gen Deutschlands.</w:t>
      </w:r>
      <w:r>
        <w:t xml:space="preserve"> </w:t>
      </w:r>
      <w:r w:rsidRPr="00844E36">
        <w:rPr>
          <w:b/>
        </w:rPr>
        <w:t>[25%]</w:t>
      </w:r>
    </w:p>
    <w:p w:rsidR="00844E36" w:rsidRPr="005041ED" w:rsidRDefault="00844E36" w:rsidP="00844E36">
      <w:pPr>
        <w:pStyle w:val="Liste"/>
      </w:pPr>
    </w:p>
    <w:p w:rsidR="005041ED" w:rsidRDefault="005041ED" w:rsidP="00844E36">
      <w:pPr>
        <w:pStyle w:val="Liste"/>
        <w:rPr>
          <w:b/>
        </w:rPr>
      </w:pPr>
      <w:r w:rsidRPr="005041ED">
        <w:t>3.</w:t>
      </w:r>
      <w:r w:rsidRPr="005041ED">
        <w:tab/>
        <w:t>Erklä</w:t>
      </w:r>
      <w:r w:rsidR="00844E36">
        <w:t>ren Sie ausgehend von M1 und M</w:t>
      </w:r>
      <w:r w:rsidRPr="005041ED">
        <w:t>2 Aufgaben des Bundestages</w:t>
      </w:r>
      <w:r w:rsidR="00844E36">
        <w:br/>
      </w:r>
      <w:r w:rsidRPr="005041ED">
        <w:t>im Willensbildungs- und Entscheidungsprozess.</w:t>
      </w:r>
      <w:r>
        <w:t xml:space="preserve"> </w:t>
      </w:r>
      <w:r w:rsidRPr="00844E36">
        <w:rPr>
          <w:b/>
        </w:rPr>
        <w:t>[25%]</w:t>
      </w:r>
    </w:p>
    <w:p w:rsidR="00844E36" w:rsidRDefault="00844E36" w:rsidP="00844E36">
      <w:pPr>
        <w:pStyle w:val="Liste"/>
      </w:pPr>
    </w:p>
    <w:p w:rsidR="005041ED" w:rsidRPr="00844E36" w:rsidRDefault="005041ED" w:rsidP="00844E36">
      <w:pPr>
        <w:pStyle w:val="Liste"/>
        <w:rPr>
          <w:b/>
        </w:rPr>
      </w:pPr>
      <w:r w:rsidRPr="005041ED">
        <w:t>4.</w:t>
      </w:r>
      <w:r w:rsidRPr="005041ED">
        <w:tab/>
        <w:t>Erörtern Sie die Forderung des BSW, auf Bundesebe</w:t>
      </w:r>
      <w:r>
        <w:t>ne Volksbefragungen einzuführen</w:t>
      </w:r>
      <w:r w:rsidR="00844E36">
        <w:t xml:space="preserve"> (M1, Z. 49</w:t>
      </w:r>
      <w:r w:rsidR="004F07B0">
        <w:t>–</w:t>
      </w:r>
      <w:r w:rsidR="00844E36">
        <w:t>52 und M</w:t>
      </w:r>
      <w:r w:rsidRPr="005041ED">
        <w:t>2, Z. 57</w:t>
      </w:r>
      <w:r w:rsidR="004F07B0">
        <w:t>–</w:t>
      </w:r>
      <w:r w:rsidRPr="005041ED">
        <w:t>60).</w:t>
      </w:r>
      <w:r w:rsidR="00844E36">
        <w:br/>
      </w:r>
      <w:r w:rsidRPr="00844E36">
        <w:rPr>
          <w:b/>
        </w:rPr>
        <w:t>[25 %]</w:t>
      </w:r>
    </w:p>
    <w:p w:rsidR="001544EE" w:rsidRDefault="001544EE" w:rsidP="005B4C0E">
      <w:pPr>
        <w:pStyle w:val="Liste"/>
        <w:ind w:left="0" w:firstLine="0"/>
      </w:pPr>
    </w:p>
    <w:p w:rsidR="001544EE" w:rsidRDefault="001544EE" w:rsidP="00844E36">
      <w:pPr>
        <w:pStyle w:val="Liste"/>
        <w:sectPr w:rsidR="001544EE" w:rsidSect="00D46F32">
          <w:footerReference w:type="default" r:id="rId7"/>
          <w:pgSz w:w="11906" w:h="16838"/>
          <w:pgMar w:top="1417" w:right="1417" w:bottom="1134" w:left="1417" w:header="567" w:footer="235" w:gutter="0"/>
          <w:cols w:space="708"/>
          <w:docGrid w:linePitch="360"/>
        </w:sectPr>
      </w:pPr>
    </w:p>
    <w:p w:rsidR="005041ED" w:rsidRDefault="005041ED" w:rsidP="005041ED">
      <w:pPr>
        <w:pStyle w:val="berschrift1"/>
      </w:pPr>
      <w:r w:rsidRPr="005041ED">
        <w:lastRenderedPageBreak/>
        <w:t>Material</w:t>
      </w:r>
    </w:p>
    <w:p w:rsidR="005041ED" w:rsidRDefault="005041ED" w:rsidP="005041ED">
      <w:pPr>
        <w:pStyle w:val="Rahmen"/>
      </w:pPr>
      <w:r>
        <w:t xml:space="preserve">Am Rande des NATO-Gipfels, welcher im Juli 2024 in Washington stattgefunden hat, haben Deutschland und die USA in einer gemeinsamen Erklärung bekannt gegeben, US-Raketen in Deutschland stationieren zu wollen. Die ersten Waffen sollen 2026 in Deutschland eintreffen. </w:t>
      </w:r>
    </w:p>
    <w:p w:rsidR="005041ED" w:rsidRDefault="005041ED" w:rsidP="005041ED">
      <w:pPr>
        <w:pStyle w:val="Rahmen"/>
      </w:pPr>
      <w:r>
        <w:t>Die Parteien „Die Linke“ und „Bündnis Sahra Wagenknecht“ (BSW) haben im Deutschen Bundestag mit mehreren Anträgen reagiert, in denen sie fordern, dass die Stationierungspläne rückgängig gemacht werden. Über diese Anträge ist am 10.10.2024 im Deutschen Bundestag debattiert worden.</w:t>
      </w:r>
    </w:p>
    <w:p w:rsidR="005041ED" w:rsidRDefault="00844E36" w:rsidP="005041ED">
      <w:pPr>
        <w:pStyle w:val="Rahmen"/>
      </w:pPr>
      <w:r>
        <w:t>M</w:t>
      </w:r>
      <w:r w:rsidR="005041ED">
        <w:t>1 ist ein Auszug aus</w:t>
      </w:r>
      <w:r>
        <w:t xml:space="preserve"> einem Antrag der Gruppe BSW. M</w:t>
      </w:r>
      <w:r w:rsidR="005041ED">
        <w:t>2 ist ein</w:t>
      </w:r>
      <w:r>
        <w:br/>
      </w:r>
      <w:r w:rsidR="005041ED">
        <w:t>Auszug aus dem Protokoll der Bund</w:t>
      </w:r>
      <w:r>
        <w:t>estagsdebatte über die Anträge.</w:t>
      </w:r>
      <w:r>
        <w:br/>
      </w:r>
      <w:r w:rsidR="005041ED">
        <w:t xml:space="preserve">Die Redebeiträge stammen vom Bundestagsabgeordneten Falko </w:t>
      </w:r>
      <w:proofErr w:type="spellStart"/>
      <w:r w:rsidR="005041ED">
        <w:t>Droßmann</w:t>
      </w:r>
      <w:proofErr w:type="spellEnd"/>
      <w:r w:rsidR="005041ED">
        <w:t xml:space="preserve"> (SPD), dem verteidigungspolitischen Sprecher der SPD-Bundestagsfraktion sowie der Bundestagsabgeordneten Sevim </w:t>
      </w:r>
      <w:proofErr w:type="spellStart"/>
      <w:r w:rsidR="005041ED">
        <w:t>Dağdelen</w:t>
      </w:r>
      <w:proofErr w:type="spellEnd"/>
      <w:r w:rsidR="005041ED">
        <w:t xml:space="preserve"> (BSW), Sprecherin für Außenpolitik des BSW. Der Vizepräsident des Bundestages, Wolfgang Kubicki (FDP), leitet die Sitzung. Die drei Anträge sind mehrheitlich abgelehnt worden.</w:t>
      </w:r>
    </w:p>
    <w:p w:rsidR="005B4C0E" w:rsidRDefault="005B4C0E">
      <w:pPr>
        <w:spacing w:line="276" w:lineRule="auto"/>
      </w:pPr>
    </w:p>
    <w:p w:rsidR="005B4C0E" w:rsidRDefault="005B4C0E" w:rsidP="005B4C0E">
      <w:pPr>
        <w:pStyle w:val="berschrift1"/>
      </w:pPr>
      <w:r>
        <w:t>Hilfsmittel</w:t>
      </w:r>
    </w:p>
    <w:p w:rsidR="005B4C0E" w:rsidRDefault="005B4C0E" w:rsidP="005B4C0E">
      <w:r w:rsidRPr="005041ED">
        <w:t>Grundgesetz für die Bundesrepublik Deutschland</w:t>
      </w:r>
    </w:p>
    <w:p w:rsidR="00844E36" w:rsidRDefault="00844E36">
      <w:pPr>
        <w:spacing w:line="276" w:lineRule="auto"/>
        <w:sectPr w:rsidR="00844E36" w:rsidSect="00D46F32">
          <w:pgSz w:w="11906" w:h="16838"/>
          <w:pgMar w:top="1417" w:right="1417" w:bottom="1134" w:left="1417" w:header="567" w:footer="235" w:gutter="0"/>
          <w:cols w:space="708"/>
          <w:docGrid w:linePitch="360"/>
        </w:sectPr>
      </w:pPr>
      <w:r>
        <w:br w:type="page"/>
      </w:r>
    </w:p>
    <w:p w:rsidR="005041ED" w:rsidRDefault="00844E36" w:rsidP="005041ED">
      <w:pPr>
        <w:pStyle w:val="berschrift2"/>
      </w:pPr>
      <w:r w:rsidRPr="00844E36">
        <w:rPr>
          <w:b/>
        </w:rPr>
        <w:lastRenderedPageBreak/>
        <w:t>M</w:t>
      </w:r>
      <w:r w:rsidR="005041ED" w:rsidRPr="00844E36">
        <w:rPr>
          <w:b/>
        </w:rPr>
        <w:t>1:</w:t>
      </w:r>
      <w:r w:rsidR="005041ED" w:rsidRPr="005041ED">
        <w:t xml:space="preserve"> Deeskalation statt Aufrüstung – Stationierung </w:t>
      </w:r>
      <w:r w:rsidR="00365A97">
        <w:t>von</w:t>
      </w:r>
      <w:r w:rsidR="00365A97">
        <w:br/>
      </w:r>
      <w:r w:rsidR="005041ED" w:rsidRPr="005041ED">
        <w:t>US-Mittelstreckenraketen in Deut</w:t>
      </w:r>
      <w:r w:rsidR="005041ED">
        <w:t>schland stoppen</w:t>
      </w:r>
    </w:p>
    <w:p w:rsidR="005041ED" w:rsidRDefault="005041ED" w:rsidP="00866239">
      <w:pPr>
        <w:pStyle w:val="Listenfortsetzung"/>
      </w:pPr>
      <w:r>
        <w:t>Der Bundestag wolle beschließen:</w:t>
      </w:r>
    </w:p>
    <w:p w:rsidR="00551E80" w:rsidRDefault="005041ED" w:rsidP="00866239">
      <w:pPr>
        <w:pStyle w:val="Listenfortsetzung"/>
      </w:pPr>
      <w:r>
        <w:t xml:space="preserve">[…] Am Rande des diesjährigen NATO-Gipfels in </w:t>
      </w:r>
      <w:r w:rsidR="000B7821">
        <w:t xml:space="preserve">Washington D.C. im Juli 2024 </w:t>
      </w:r>
    </w:p>
    <w:p w:rsidR="00551E80" w:rsidRDefault="00365A97" w:rsidP="00866239">
      <w:pPr>
        <w:pStyle w:val="Listenfortsetzung"/>
      </w:pPr>
      <w:r>
        <w:t>unter</w:t>
      </w:r>
      <w:r w:rsidR="005041ED">
        <w:t>zeichneten die Regierungen der USA und Deuts</w:t>
      </w:r>
      <w:r w:rsidR="00551E80">
        <w:t>chlands eine bilaterale „Gemeinsame</w:t>
      </w:r>
    </w:p>
    <w:p w:rsidR="00551E80" w:rsidRDefault="005041ED" w:rsidP="00866239">
      <w:pPr>
        <w:pStyle w:val="Listenfortsetzung"/>
      </w:pPr>
      <w:r>
        <w:t xml:space="preserve">Erklärung [der Regierung der Vereinigten </w:t>
      </w:r>
      <w:r w:rsidR="000B7821">
        <w:t>Staaten von Amerika und der Bun</w:t>
      </w:r>
      <w:r w:rsidR="00551E80">
        <w:t>desrepublik</w:t>
      </w:r>
    </w:p>
    <w:p w:rsidR="00551E80" w:rsidRDefault="00866239" w:rsidP="00866239">
      <w:pPr>
        <w:pStyle w:val="Liste"/>
      </w:pPr>
      <w:r>
        <w:t>5</w:t>
      </w:r>
      <w:r>
        <w:tab/>
      </w:r>
      <w:r w:rsidR="005041ED">
        <w:t xml:space="preserve">Deutschland] zur Stationierung weitreichender Waffensysteme in </w:t>
      </w:r>
      <w:r w:rsidR="00551E80">
        <w:t>Deutschland“,</w:t>
      </w:r>
    </w:p>
    <w:p w:rsidR="00551E80" w:rsidRDefault="005041ED" w:rsidP="00866239">
      <w:pPr>
        <w:pStyle w:val="Listenfortsetzung"/>
      </w:pPr>
      <w:r>
        <w:t>in der ab dem Jahr 2026 eine Stationierung von drei ko</w:t>
      </w:r>
      <w:r w:rsidR="00551E80">
        <w:t>nventionellen US-amerikanischen</w:t>
      </w:r>
    </w:p>
    <w:p w:rsidR="00551E80" w:rsidRDefault="005041ED" w:rsidP="00866239">
      <w:pPr>
        <w:pStyle w:val="Listenfortsetzung"/>
      </w:pPr>
      <w:r>
        <w:t>Abstandswaffensystemen […] mit Reichweite</w:t>
      </w:r>
      <w:r w:rsidR="00551E80">
        <w:t>n zwischen 1.600 bis über 2.700</w:t>
      </w:r>
    </w:p>
    <w:p w:rsidR="005041ED" w:rsidRDefault="005041ED" w:rsidP="00866239">
      <w:pPr>
        <w:pStyle w:val="Listenfortsetzung"/>
      </w:pPr>
      <w:r>
        <w:t>Kilometern angekündigt wird. […]</w:t>
      </w:r>
    </w:p>
    <w:p w:rsidR="00551E80" w:rsidRDefault="005041ED" w:rsidP="00866239">
      <w:pPr>
        <w:pStyle w:val="Listenfortsetzung"/>
      </w:pPr>
      <w:r>
        <w:t>Die Ankündigung birgt erhebliche Eskalations- und</w:t>
      </w:r>
      <w:r w:rsidR="000B7821">
        <w:t xml:space="preserve"> damit Sicherheitsrisiken. Erst</w:t>
      </w:r>
      <w:r w:rsidR="00551E80">
        <w:t>mals</w:t>
      </w:r>
    </w:p>
    <w:p w:rsidR="00551E80" w:rsidRDefault="00866239" w:rsidP="00866239">
      <w:pPr>
        <w:pStyle w:val="Liste"/>
      </w:pPr>
      <w:r>
        <w:t>10</w:t>
      </w:r>
      <w:r>
        <w:tab/>
      </w:r>
      <w:r w:rsidR="005041ED">
        <w:t>seit Inkrafttreten des 1987 unterzeichneten und</w:t>
      </w:r>
      <w:r w:rsidR="000B7821">
        <w:t xml:space="preserve"> von der US-Regierung im Feb</w:t>
      </w:r>
      <w:r w:rsidR="00551E80">
        <w:t>ruar</w:t>
      </w:r>
    </w:p>
    <w:p w:rsidR="00551E80" w:rsidRDefault="005041ED" w:rsidP="00866239">
      <w:pPr>
        <w:pStyle w:val="Listenfortsetzung"/>
      </w:pPr>
      <w:r>
        <w:t xml:space="preserve">2019 aufgekündigten INF-Vertrags (Intermediate Range </w:t>
      </w:r>
      <w:proofErr w:type="spellStart"/>
      <w:r>
        <w:t>Nuclear</w:t>
      </w:r>
      <w:proofErr w:type="spellEnd"/>
      <w:r>
        <w:t xml:space="preserve"> Forces)</w:t>
      </w:r>
      <w:bookmarkStart w:id="1" w:name="S1_1"/>
      <w:r w:rsidR="004F07B0">
        <w:t xml:space="preserve"> </w:t>
      </w:r>
      <w:hyperlink w:anchor="S1_1a" w:history="1">
        <w:r w:rsidR="00C62035" w:rsidRPr="00C62035">
          <w:rPr>
            <w:rStyle w:val="Hyperlink"/>
          </w:rPr>
          <w:t>^1</w:t>
        </w:r>
        <w:bookmarkEnd w:id="1"/>
      </w:hyperlink>
      <w:r w:rsidR="00551E80">
        <w:t xml:space="preserve"> sollen auf</w:t>
      </w:r>
    </w:p>
    <w:p w:rsidR="00551E80" w:rsidRDefault="005041ED" w:rsidP="00866239">
      <w:pPr>
        <w:pStyle w:val="Listenfortsetzung"/>
      </w:pPr>
      <w:r>
        <w:t>deutschem Boden wieder landgestützte US-</w:t>
      </w:r>
      <w:r w:rsidR="000B7821">
        <w:t>amerikanische Mittelstreckenwaf</w:t>
      </w:r>
      <w:r>
        <w:t>fen</w:t>
      </w:r>
      <w:bookmarkStart w:id="2" w:name="S1_2"/>
      <w:r w:rsidR="004F07B0">
        <w:t xml:space="preserve"> </w:t>
      </w:r>
      <w:hyperlink w:anchor="S1_2a" w:history="1">
        <w:r w:rsidR="00C62035" w:rsidRPr="00C62035">
          <w:rPr>
            <w:rStyle w:val="Hyperlink"/>
          </w:rPr>
          <w:t>^2</w:t>
        </w:r>
        <w:bookmarkEnd w:id="2"/>
      </w:hyperlink>
    </w:p>
    <w:p w:rsidR="00551E80" w:rsidRDefault="005041ED" w:rsidP="00866239">
      <w:pPr>
        <w:pStyle w:val="Listenfortsetzung"/>
      </w:pPr>
      <w:r>
        <w:t>stationiert werden, mit denen Ziele weit auf russisch</w:t>
      </w:r>
      <w:r w:rsidR="00551E80">
        <w:t>em Territorium getroffen werden</w:t>
      </w:r>
    </w:p>
    <w:p w:rsidR="00551E80" w:rsidRDefault="005041ED" w:rsidP="00866239">
      <w:pPr>
        <w:pStyle w:val="Listenfortsetzung"/>
      </w:pPr>
      <w:r>
        <w:t>können. Zwar wird die Stationierung von</w:t>
      </w:r>
      <w:r w:rsidR="00365A97">
        <w:t xml:space="preserve"> Politikern und regierungsnahen</w:t>
      </w:r>
    </w:p>
    <w:p w:rsidR="00551E80" w:rsidRDefault="00866239" w:rsidP="00866239">
      <w:pPr>
        <w:pStyle w:val="Liste"/>
      </w:pPr>
      <w:r>
        <w:t>15</w:t>
      </w:r>
      <w:r>
        <w:tab/>
      </w:r>
      <w:r w:rsidR="00365A97">
        <w:t>Sicher</w:t>
      </w:r>
      <w:r w:rsidR="005041ED">
        <w:t xml:space="preserve">heitsexperten mit dem russischen Angriff auf die Ukraine begründet. Sie steht </w:t>
      </w:r>
      <w:r w:rsidR="00551E80">
        <w:t>aber</w:t>
      </w:r>
    </w:p>
    <w:p w:rsidR="00551E80" w:rsidRDefault="005041ED" w:rsidP="00866239">
      <w:pPr>
        <w:pStyle w:val="Listenfortsetzung"/>
      </w:pPr>
      <w:r>
        <w:lastRenderedPageBreak/>
        <w:t>im Kontext der seit Jahren zuvor verschärf</w:t>
      </w:r>
      <w:r w:rsidR="000B7821">
        <w:t>ten NATO-Russland Spannungen so</w:t>
      </w:r>
      <w:r w:rsidR="00551E80">
        <w:t>wie der</w:t>
      </w:r>
    </w:p>
    <w:p w:rsidR="00551E80" w:rsidRDefault="005041ED" w:rsidP="00866239">
      <w:pPr>
        <w:pStyle w:val="Listenfortsetzung"/>
      </w:pPr>
      <w:r>
        <w:t>Aufrüstungsvorhaben beider Seiten, die vor allem au</w:t>
      </w:r>
      <w:r w:rsidR="00551E80">
        <w:t>f Betreiben der USA bereits zum</w:t>
      </w:r>
    </w:p>
    <w:p w:rsidR="005041ED" w:rsidRDefault="005041ED" w:rsidP="00866239">
      <w:pPr>
        <w:pStyle w:val="Listenfortsetzung"/>
      </w:pPr>
      <w:r>
        <w:t>Scheitern des INF-Vertrags 2019 führten und danach weiter forciert wurden […].</w:t>
      </w:r>
    </w:p>
    <w:p w:rsidR="00551E80" w:rsidRDefault="005041ED" w:rsidP="00866239">
      <w:pPr>
        <w:pStyle w:val="Listenfortsetzung"/>
      </w:pPr>
      <w:r>
        <w:t>Durch die nun angekündigte Stationierung dieser Ra</w:t>
      </w:r>
      <w:r w:rsidR="00551E80">
        <w:t>keten erhöht sich im Krisenfall</w:t>
      </w:r>
    </w:p>
    <w:p w:rsidR="00551E80" w:rsidRDefault="00866239" w:rsidP="00866239">
      <w:pPr>
        <w:pStyle w:val="Liste"/>
      </w:pPr>
      <w:r>
        <w:t>20</w:t>
      </w:r>
      <w:r>
        <w:tab/>
      </w:r>
      <w:r w:rsidR="005041ED">
        <w:t xml:space="preserve">das Risiko (auch </w:t>
      </w:r>
      <w:proofErr w:type="spellStart"/>
      <w:r w:rsidR="005041ED">
        <w:t>präemptiver</w:t>
      </w:r>
      <w:bookmarkStart w:id="3" w:name="S1_3"/>
      <w:proofErr w:type="spellEnd"/>
      <w:r w:rsidR="004F07B0">
        <w:t xml:space="preserve"> </w:t>
      </w:r>
      <w:hyperlink w:anchor="S1_3a" w:history="1">
        <w:r w:rsidR="00C62035" w:rsidRPr="00C62035">
          <w:rPr>
            <w:rStyle w:val="Hyperlink"/>
          </w:rPr>
          <w:t>^3</w:t>
        </w:r>
        <w:bookmarkEnd w:id="3"/>
      </w:hyperlink>
      <w:r w:rsidR="005041ED">
        <w:t>) russischer Schläge au</w:t>
      </w:r>
      <w:r w:rsidR="000B7821">
        <w:t>f militärische Ziele in Deutsch</w:t>
      </w:r>
      <w:r w:rsidR="00027A9E">
        <w:t>land</w:t>
      </w:r>
    </w:p>
    <w:p w:rsidR="00551E80" w:rsidRDefault="005041ED" w:rsidP="00866239">
      <w:pPr>
        <w:pStyle w:val="Listenfortsetzung"/>
      </w:pPr>
      <w:r>
        <w:t>und die Gefahr einer nuklearen Eskalation. Selb</w:t>
      </w:r>
      <w:r w:rsidR="00551E80">
        <w:t xml:space="preserve">st wenn das </w:t>
      </w:r>
      <w:proofErr w:type="spellStart"/>
      <w:r w:rsidR="00551E80">
        <w:t>Worst</w:t>
      </w:r>
      <w:proofErr w:type="spellEnd"/>
      <w:r w:rsidR="00551E80">
        <w:t>-Case-Szenario</w:t>
      </w:r>
    </w:p>
    <w:p w:rsidR="00551E80" w:rsidRDefault="005041ED" w:rsidP="00866239">
      <w:pPr>
        <w:pStyle w:val="Listenfortsetzung"/>
      </w:pPr>
      <w:r>
        <w:t>einer beabsichtigten militärischen Konfr</w:t>
      </w:r>
      <w:r w:rsidR="000B7821">
        <w:t>ontation zwischen NATO und Russ</w:t>
      </w:r>
      <w:r>
        <w:t xml:space="preserve">land </w:t>
      </w:r>
    </w:p>
    <w:p w:rsidR="00551E80" w:rsidRDefault="00027A9E" w:rsidP="00866239">
      <w:pPr>
        <w:pStyle w:val="Listenfortsetzung"/>
      </w:pPr>
      <w:r>
        <w:t>aus</w:t>
      </w:r>
      <w:r w:rsidR="005041ED">
        <w:t>bleibt, erhöht die Stationierung in Deu</w:t>
      </w:r>
      <w:r w:rsidR="000B7821">
        <w:t>tschland die Gefahr eines „Atom</w:t>
      </w:r>
      <w:r w:rsidR="005041ED">
        <w:t xml:space="preserve">kriegs aus </w:t>
      </w:r>
    </w:p>
    <w:p w:rsidR="00551E80" w:rsidRDefault="00027A9E" w:rsidP="00866239">
      <w:pPr>
        <w:pStyle w:val="Listenfortsetzung"/>
      </w:pPr>
      <w:r>
        <w:t>Ver</w:t>
      </w:r>
      <w:r w:rsidR="005041ED">
        <w:t>sehen“, ausgelöst durch mögliche Fehlalarme, tech</w:t>
      </w:r>
      <w:r w:rsidR="00551E80">
        <w:t>nische oder menschliche Fehler.</w:t>
      </w:r>
    </w:p>
    <w:p w:rsidR="005041ED" w:rsidRDefault="00866239" w:rsidP="00866239">
      <w:pPr>
        <w:pStyle w:val="Liste"/>
      </w:pPr>
      <w:r>
        <w:t>25</w:t>
      </w:r>
      <w:r>
        <w:tab/>
      </w:r>
      <w:r w:rsidR="005041ED">
        <w:t xml:space="preserve">[…] </w:t>
      </w:r>
    </w:p>
    <w:p w:rsidR="00551E80" w:rsidRDefault="005041ED" w:rsidP="00866239">
      <w:pPr>
        <w:pStyle w:val="Listenfortsetzung"/>
      </w:pPr>
      <w:r>
        <w:t>Es ist […] für den Bundestag nicht hinnehmbar, d</w:t>
      </w:r>
      <w:r w:rsidR="000B7821">
        <w:t>ass die Bundesregierung das Par</w:t>
      </w:r>
      <w:r w:rsidR="00551E80">
        <w:t>lament</w:t>
      </w:r>
    </w:p>
    <w:p w:rsidR="00551E80" w:rsidRDefault="005041ED" w:rsidP="00866239">
      <w:pPr>
        <w:pStyle w:val="Listenfortsetzung"/>
      </w:pPr>
      <w:r>
        <w:t>weder umfassend und rechtzeitig informie</w:t>
      </w:r>
      <w:r w:rsidR="000B7821">
        <w:t>rt noch in die Entscheidungsfin</w:t>
      </w:r>
      <w:r w:rsidR="00551E80">
        <w:t>dung</w:t>
      </w:r>
    </w:p>
    <w:p w:rsidR="00551E80" w:rsidRDefault="005041ED" w:rsidP="00866239">
      <w:pPr>
        <w:pStyle w:val="Listenfortsetzung"/>
      </w:pPr>
      <w:r>
        <w:t>einbezogen und keine parlamentarische und öffentliche Debatte im Vorfeld zugelassen</w:t>
      </w:r>
    </w:p>
    <w:p w:rsidR="00551E80" w:rsidRDefault="005041ED" w:rsidP="00866239">
      <w:pPr>
        <w:pStyle w:val="Listenfortsetzung"/>
      </w:pPr>
      <w:r>
        <w:t xml:space="preserve">hat. Die kritischen Debatten, die die Stationierungsentscheidung auch in den </w:t>
      </w:r>
    </w:p>
    <w:p w:rsidR="00551E80" w:rsidRDefault="00866239" w:rsidP="00866239">
      <w:pPr>
        <w:pStyle w:val="Liste"/>
      </w:pPr>
      <w:r>
        <w:t>30</w:t>
      </w:r>
      <w:r>
        <w:tab/>
      </w:r>
      <w:r w:rsidR="00027A9E">
        <w:t>Ampel</w:t>
      </w:r>
      <w:r w:rsidR="005041ED">
        <w:t>parteien, vor allem in der SPD, hervorriefen, sowie auch Umfragen, die eine klare</w:t>
      </w:r>
    </w:p>
    <w:p w:rsidR="00551E80" w:rsidRDefault="005041ED" w:rsidP="00866239">
      <w:pPr>
        <w:pStyle w:val="Listenfortsetzung"/>
      </w:pPr>
      <w:r>
        <w:t>Ablehnung der Stationierung in der Be</w:t>
      </w:r>
      <w:r w:rsidR="000B7821">
        <w:t>völkerung zeigen, legen den Ver</w:t>
      </w:r>
      <w:r>
        <w:t>dacht nahe,</w:t>
      </w:r>
    </w:p>
    <w:p w:rsidR="00551E80" w:rsidRDefault="005041ED" w:rsidP="00866239">
      <w:pPr>
        <w:pStyle w:val="Listenfortsetzung"/>
      </w:pPr>
      <w:r>
        <w:t>dass die Bundesregierung Parlament un</w:t>
      </w:r>
      <w:r w:rsidR="000B7821">
        <w:t>d Öffentlichkeit die Informatio</w:t>
      </w:r>
      <w:r>
        <w:t xml:space="preserve">nen und </w:t>
      </w:r>
    </w:p>
    <w:p w:rsidR="00551E80" w:rsidRDefault="00027A9E" w:rsidP="00866239">
      <w:pPr>
        <w:pStyle w:val="Listenfortsetzung"/>
      </w:pPr>
      <w:r>
        <w:t>not</w:t>
      </w:r>
      <w:r w:rsidR="005041ED">
        <w:t>wendigen Debatten bewusst vorenthalten hat. Laut einer Forsa-Umfrage von Mitte</w:t>
      </w:r>
    </w:p>
    <w:p w:rsidR="00551E80" w:rsidRDefault="005041ED" w:rsidP="00866239">
      <w:pPr>
        <w:pStyle w:val="Listenfortsetzung"/>
      </w:pPr>
      <w:r>
        <w:lastRenderedPageBreak/>
        <w:t>Juli 2024 lehnten 47 Prozent der Befragten die Stationierung ab, nur 17 Prozent waren</w:t>
      </w:r>
    </w:p>
    <w:p w:rsidR="005041ED" w:rsidRDefault="00866239" w:rsidP="00866239">
      <w:pPr>
        <w:pStyle w:val="Liste"/>
      </w:pPr>
      <w:r>
        <w:t>35</w:t>
      </w:r>
      <w:r>
        <w:tab/>
        <w:t xml:space="preserve">dafür </w:t>
      </w:r>
      <w:r w:rsidR="005041ED">
        <w:t>[…].</w:t>
      </w:r>
    </w:p>
    <w:p w:rsidR="005041ED" w:rsidRDefault="005041ED" w:rsidP="00866239">
      <w:pPr>
        <w:pStyle w:val="Listenfortsetzung"/>
      </w:pPr>
      <w:r>
        <w:t>Der Deutsche Bundestag fordert die Bundesregierung auf,</w:t>
      </w:r>
    </w:p>
    <w:p w:rsidR="00551E80" w:rsidRDefault="005041ED" w:rsidP="0005439D">
      <w:pPr>
        <w:pStyle w:val="Listenfortsetzung"/>
        <w:ind w:left="794" w:hanging="340"/>
      </w:pPr>
      <w:r>
        <w:t>1.</w:t>
      </w:r>
      <w:r>
        <w:tab/>
        <w:t>unverzüglich ihre Zustimmung zu dem bilateralen Abkommen mit der US-Regierung</w:t>
      </w:r>
    </w:p>
    <w:p w:rsidR="00551E80" w:rsidRDefault="005041ED" w:rsidP="0005439D">
      <w:pPr>
        <w:pStyle w:val="Listenfortsetzung"/>
        <w:ind w:firstLine="340"/>
      </w:pPr>
      <w:r>
        <w:t>zur Stationierung von US-amerikanischen Mittelstreckenwaffen in Deutsch</w:t>
      </w:r>
      <w:r w:rsidR="0005439D">
        <w:t>land</w:t>
      </w:r>
    </w:p>
    <w:p w:rsidR="005041ED" w:rsidRDefault="005041ED" w:rsidP="0005439D">
      <w:pPr>
        <w:pStyle w:val="Listenfortsetzung"/>
        <w:ind w:firstLine="340"/>
      </w:pPr>
      <w:r>
        <w:t>zurückzuziehen;</w:t>
      </w:r>
    </w:p>
    <w:p w:rsidR="00551E80" w:rsidRDefault="00866239" w:rsidP="00866239">
      <w:pPr>
        <w:pStyle w:val="Liste"/>
      </w:pPr>
      <w:r>
        <w:t>40</w:t>
      </w:r>
      <w:r>
        <w:tab/>
      </w:r>
      <w:r w:rsidR="0005439D">
        <w:t>2.</w:t>
      </w:r>
      <w:r w:rsidR="0005439D">
        <w:tab/>
      </w:r>
      <w:r w:rsidR="005041ED">
        <w:t>die US-Regierung nachdrücklich aufzufordern, das 56. Artilleriekommand</w:t>
      </w:r>
      <w:bookmarkStart w:id="4" w:name="S1_4"/>
      <w:r w:rsidR="00F62CC7">
        <w:t>o</w:t>
      </w:r>
      <w:r w:rsidR="004F07B0">
        <w:t xml:space="preserve"> </w:t>
      </w:r>
      <w:hyperlink w:anchor="S1_4a" w:history="1">
        <w:r w:rsidR="00C62035" w:rsidRPr="00027A9E">
          <w:t>^4</w:t>
        </w:r>
        <w:bookmarkEnd w:id="4"/>
      </w:hyperlink>
      <w:r w:rsidR="00551E80">
        <w:t xml:space="preserve"> […]</w:t>
      </w:r>
    </w:p>
    <w:p w:rsidR="005041ED" w:rsidRDefault="005041ED" w:rsidP="0005439D">
      <w:pPr>
        <w:pStyle w:val="Listenfortsetzung"/>
        <w:ind w:firstLine="340"/>
      </w:pPr>
      <w:r>
        <w:t>aus Deutschland abzuziehen;</w:t>
      </w:r>
    </w:p>
    <w:p w:rsidR="005041ED" w:rsidRDefault="005041ED" w:rsidP="00866239">
      <w:pPr>
        <w:pStyle w:val="Listenfortsetzung"/>
      </w:pPr>
      <w:r>
        <w:t>3.</w:t>
      </w:r>
      <w:r>
        <w:tab/>
        <w:t>[…]</w:t>
      </w:r>
    </w:p>
    <w:p w:rsidR="0005439D" w:rsidRDefault="005041ED" w:rsidP="00866239">
      <w:pPr>
        <w:pStyle w:val="Listenfortsetzung"/>
      </w:pPr>
      <w:r>
        <w:t>4.</w:t>
      </w:r>
      <w:r>
        <w:tab/>
        <w:t>umgehend eine Verhandlungsinitiative zwischen den NATO-Staaten und Russland</w:t>
      </w:r>
    </w:p>
    <w:p w:rsidR="005041ED" w:rsidRDefault="005041ED" w:rsidP="0005439D">
      <w:pPr>
        <w:pStyle w:val="Listenfortsetzung"/>
        <w:ind w:firstLine="340"/>
      </w:pPr>
      <w:r>
        <w:t>zu initiieren, […]</w:t>
      </w:r>
    </w:p>
    <w:p w:rsidR="00551E80" w:rsidRDefault="00866239" w:rsidP="00866239">
      <w:pPr>
        <w:pStyle w:val="Liste"/>
      </w:pPr>
      <w:r>
        <w:t>45</w:t>
      </w:r>
      <w:r>
        <w:tab/>
      </w:r>
      <w:r w:rsidR="005041ED">
        <w:t>5.</w:t>
      </w:r>
      <w:r w:rsidR="005041ED">
        <w:tab/>
        <w:t>Bundestag und Öffentlichkeit lückenlos über den E</w:t>
      </w:r>
      <w:r w:rsidR="00551E80">
        <w:t>ntscheidungsprozess, der zu der</w:t>
      </w:r>
    </w:p>
    <w:p w:rsidR="00551E80" w:rsidRDefault="005041ED" w:rsidP="0005439D">
      <w:pPr>
        <w:pStyle w:val="Listenfortsetzung"/>
        <w:ind w:firstLine="340"/>
      </w:pPr>
      <w:r>
        <w:t>„Gemeinsamen Erklärung“ führte, sowie über</w:t>
      </w:r>
      <w:r w:rsidR="00551E80">
        <w:t xml:space="preserve"> die damit verbundenen offenen Fragen</w:t>
      </w:r>
    </w:p>
    <w:p w:rsidR="00551E80" w:rsidRDefault="005041ED" w:rsidP="0005439D">
      <w:pPr>
        <w:pStyle w:val="Listenfortsetzung"/>
        <w:ind w:firstLine="340"/>
      </w:pPr>
      <w:r>
        <w:t>aufzuklären und umfassend, fortlaufend und unverzüglich über ihre Fort</w:t>
      </w:r>
      <w:r w:rsidR="0005439D">
        <w:t xml:space="preserve">schritte </w:t>
      </w:r>
    </w:p>
    <w:p w:rsidR="005041ED" w:rsidRDefault="005041ED" w:rsidP="0005439D">
      <w:pPr>
        <w:pStyle w:val="Listenfortsetzung"/>
        <w:ind w:firstLine="340"/>
      </w:pPr>
      <w:r>
        <w:t>bei der Umsetzung der oben genannten Forderungen zu informieren;</w:t>
      </w:r>
    </w:p>
    <w:p w:rsidR="00551E80" w:rsidRDefault="005041ED" w:rsidP="00866239">
      <w:pPr>
        <w:pStyle w:val="Listenfortsetzung"/>
      </w:pPr>
      <w:r>
        <w:t>6.</w:t>
      </w:r>
      <w:r>
        <w:tab/>
        <w:t>bei Vorhaben von derart großer politischer Tragweite wie der Stationierung von</w:t>
      </w:r>
    </w:p>
    <w:p w:rsidR="00551E80" w:rsidRDefault="00866239" w:rsidP="00866239">
      <w:pPr>
        <w:pStyle w:val="Liste"/>
      </w:pPr>
      <w:r>
        <w:t>50</w:t>
      </w:r>
      <w:r>
        <w:tab/>
      </w:r>
      <w:r w:rsidR="0005439D">
        <w:tab/>
      </w:r>
      <w:r w:rsidR="005041ED">
        <w:t>Mittelstreckenwaffen eines Drittstaates in Deutschland den Bundestag zwingend</w:t>
      </w:r>
    </w:p>
    <w:p w:rsidR="00551E80" w:rsidRDefault="005041ED" w:rsidP="0005439D">
      <w:pPr>
        <w:pStyle w:val="Listenfortsetzung"/>
        <w:ind w:firstLine="340"/>
      </w:pPr>
      <w:r>
        <w:t>in den Entscheidungsprozess einzubeziehen und ihr Vorhaben nach Durchführung</w:t>
      </w:r>
    </w:p>
    <w:p w:rsidR="005041ED" w:rsidRDefault="005041ED" w:rsidP="0005439D">
      <w:pPr>
        <w:pStyle w:val="Listenfortsetzung"/>
        <w:ind w:firstLine="340"/>
      </w:pPr>
      <w:r>
        <w:lastRenderedPageBreak/>
        <w:t>einer Volksbefragun</w:t>
      </w:r>
      <w:r w:rsidR="00551E80">
        <w:t>g</w:t>
      </w:r>
      <w:bookmarkStart w:id="5" w:name="S1_5"/>
      <w:r w:rsidR="004F07B0">
        <w:t xml:space="preserve"> </w:t>
      </w:r>
      <w:hyperlink w:anchor="S1_5a" w:history="1">
        <w:r w:rsidR="00C62035" w:rsidRPr="00C62035">
          <w:rPr>
            <w:rStyle w:val="Hyperlink"/>
          </w:rPr>
          <w:t>^5</w:t>
        </w:r>
        <w:bookmarkEnd w:id="5"/>
      </w:hyperlink>
      <w:r>
        <w:t xml:space="preserve"> dem Parlament zur Abstimmung vorzulegen.</w:t>
      </w:r>
    </w:p>
    <w:p w:rsidR="005041ED" w:rsidRDefault="005041ED" w:rsidP="0005439D">
      <w:pPr>
        <w:pStyle w:val="Listenfortsetzung"/>
        <w:ind w:left="0" w:firstLine="454"/>
      </w:pPr>
      <w:r>
        <w:t>Berlin,</w:t>
      </w:r>
      <w:r w:rsidR="00551E80">
        <w:t xml:space="preserve"> den 10. September 2024</w:t>
      </w:r>
    </w:p>
    <w:p w:rsidR="005041ED" w:rsidRDefault="005041ED" w:rsidP="0005439D">
      <w:pPr>
        <w:pStyle w:val="Listenfortsetzung"/>
        <w:ind w:left="0" w:firstLine="454"/>
      </w:pPr>
      <w:r>
        <w:t>Dr. Sahra Wagenknecht und Gruppe</w:t>
      </w:r>
    </w:p>
    <w:p w:rsidR="00551E80" w:rsidRDefault="00551E80" w:rsidP="005041ED"/>
    <w:p w:rsidR="005041ED" w:rsidRDefault="0005439D" w:rsidP="005041ED">
      <w:r>
        <w:t>Quelle: Antrag der Gruppe BSW:</w:t>
      </w:r>
      <w:r>
        <w:br/>
      </w:r>
      <w:r w:rsidR="005041ED" w:rsidRPr="005041ED">
        <w:t>Deeskalation statt Aufrüstung – Stationierung von US-M</w:t>
      </w:r>
      <w:r w:rsidR="005041ED">
        <w:t>ittelstreckenraketen in Deutsch</w:t>
      </w:r>
      <w:r>
        <w:t>land stoppen, aus:</w:t>
      </w:r>
      <w:r>
        <w:br/>
      </w:r>
      <w:r w:rsidR="005041ED" w:rsidRPr="005041ED">
        <w:t>Deutscher Bundestag: Drucksache 20/12812 vom 10.09.2024, in: https://dserver.bundestag.de/btd/20/128/20128</w:t>
      </w:r>
      <w:r>
        <w:t>12.pdf (Zugriff am 12.12.2024).</w:t>
      </w:r>
      <w:r>
        <w:br/>
      </w:r>
      <w:r w:rsidR="005041ED" w:rsidRPr="005041ED">
        <w:t>(Im Text enthaltene Quellenangaben wurden entfernt.)</w:t>
      </w:r>
    </w:p>
    <w:p w:rsidR="005041ED" w:rsidRDefault="005041ED" w:rsidP="005041ED"/>
    <w:p w:rsidR="005041ED" w:rsidRDefault="0005439D" w:rsidP="005041ED">
      <w:pPr>
        <w:pStyle w:val="berschrift2"/>
      </w:pPr>
      <w:r w:rsidRPr="0005439D">
        <w:rPr>
          <w:b/>
        </w:rPr>
        <w:t>M</w:t>
      </w:r>
      <w:r w:rsidR="005041ED" w:rsidRPr="0005439D">
        <w:rPr>
          <w:b/>
        </w:rPr>
        <w:t>2:</w:t>
      </w:r>
      <w:r w:rsidR="005041ED" w:rsidRPr="005041ED">
        <w:t xml:space="preserve"> Plenarprotokoll 20/191</w:t>
      </w:r>
    </w:p>
    <w:p w:rsidR="00C62035" w:rsidRDefault="005041ED" w:rsidP="00511BCB">
      <w:pPr>
        <w:pStyle w:val="Listenfortsetzung"/>
      </w:pPr>
      <w:r>
        <w:t xml:space="preserve">[…] </w:t>
      </w:r>
      <w:r w:rsidRPr="005041ED">
        <w:rPr>
          <w:b/>
        </w:rPr>
        <w:t>Vizepräsident Wolfgang Kubicki:</w:t>
      </w:r>
      <w:r>
        <w:t xml:space="preserve"> […] Nächster Redn</w:t>
      </w:r>
      <w:r w:rsidR="00C62035">
        <w:t>er für die SPD-Fraktion ist der</w:t>
      </w:r>
    </w:p>
    <w:p w:rsidR="005041ED" w:rsidRDefault="005041ED" w:rsidP="00511BCB">
      <w:pPr>
        <w:pStyle w:val="Listenfortsetzung"/>
      </w:pPr>
      <w:r>
        <w:t xml:space="preserve">Kollege Falko </w:t>
      </w:r>
      <w:proofErr w:type="spellStart"/>
      <w:r>
        <w:t>Droßmann</w:t>
      </w:r>
      <w:proofErr w:type="spellEnd"/>
      <w:r>
        <w:t>.</w:t>
      </w:r>
    </w:p>
    <w:p w:rsidR="00C62035" w:rsidRDefault="005041ED" w:rsidP="00511BCB">
      <w:pPr>
        <w:pStyle w:val="Listenfortsetzung"/>
      </w:pPr>
      <w:r w:rsidRPr="005041ED">
        <w:rPr>
          <w:b/>
        </w:rPr>
        <w:t xml:space="preserve">Falko </w:t>
      </w:r>
      <w:proofErr w:type="spellStart"/>
      <w:r w:rsidRPr="005041ED">
        <w:rPr>
          <w:b/>
        </w:rPr>
        <w:t>Droßmann</w:t>
      </w:r>
      <w:proofErr w:type="spellEnd"/>
      <w:r w:rsidRPr="005041ED">
        <w:rPr>
          <w:b/>
        </w:rPr>
        <w:t xml:space="preserve"> (SPD):</w:t>
      </w:r>
      <w:r>
        <w:t xml:space="preserve"> Herr Präsident! Meine </w:t>
      </w:r>
      <w:r w:rsidR="00C62035">
        <w:t>sehr geehrten Damen und Herren!</w:t>
      </w:r>
    </w:p>
    <w:p w:rsidR="00C62035" w:rsidRDefault="005041ED" w:rsidP="00511BCB">
      <w:pPr>
        <w:pStyle w:val="Listenfortsetzung"/>
      </w:pPr>
      <w:r>
        <w:t>Wir debattieren einen Antrag der Gruppe Die L</w:t>
      </w:r>
      <w:r w:rsidR="00DC4EBF">
        <w:t>inke und zwei Zusatzanträge des</w:t>
      </w:r>
    </w:p>
    <w:p w:rsidR="00C62035" w:rsidRDefault="00C62035" w:rsidP="00511BCB">
      <w:pPr>
        <w:pStyle w:val="Liste"/>
      </w:pPr>
      <w:r>
        <w:t>5</w:t>
      </w:r>
      <w:r>
        <w:tab/>
      </w:r>
      <w:r w:rsidR="00DC4EBF">
        <w:t>so</w:t>
      </w:r>
      <w:r w:rsidR="005041ED">
        <w:t>genannten „Bündnis Sahra Wagenknecht“. Oberfl</w:t>
      </w:r>
      <w:r>
        <w:t>ächlich könnte man meinen: Alle</w:t>
      </w:r>
    </w:p>
    <w:p w:rsidR="00C62035" w:rsidRDefault="005041ED" w:rsidP="00511BCB">
      <w:pPr>
        <w:pStyle w:val="Listenfortsetzung"/>
      </w:pPr>
      <w:r>
        <w:t>drei hätten dasselbe Ziel, dies umso mehr, als dass Sie [</w:t>
      </w:r>
      <w:r w:rsidR="00C62035">
        <w:t>…] durch Weglassen historischer</w:t>
      </w:r>
    </w:p>
    <w:p w:rsidR="00C62035" w:rsidRDefault="005041ED" w:rsidP="00511BCB">
      <w:pPr>
        <w:pStyle w:val="Listenfortsetzung"/>
      </w:pPr>
      <w:r>
        <w:lastRenderedPageBreak/>
        <w:t>Kontexte ein falsches Bild der Wahrheit zeichn</w:t>
      </w:r>
      <w:r w:rsidR="00C62035">
        <w:t>en. Deshalb möchte ich Sie kurz</w:t>
      </w:r>
    </w:p>
    <w:p w:rsidR="00C62035" w:rsidRDefault="005041ED" w:rsidP="00511BCB">
      <w:pPr>
        <w:pStyle w:val="Listenfortsetzung"/>
      </w:pPr>
      <w:r>
        <w:t xml:space="preserve">korrigieren, und zwar beide. […] Zu Recht schreiben </w:t>
      </w:r>
      <w:r w:rsidR="00C62035">
        <w:t>Sie, dass es die USA waren, die</w:t>
      </w:r>
    </w:p>
    <w:p w:rsidR="004610D4" w:rsidRDefault="005041ED" w:rsidP="00511BCB">
      <w:pPr>
        <w:pStyle w:val="Listenfortsetzung"/>
      </w:pPr>
      <w:r>
        <w:t>2019 den Washingtoner Vertrag über nukleare Mittels</w:t>
      </w:r>
      <w:r w:rsidR="004610D4">
        <w:t>treckensysteme gekündigt haben;</w:t>
      </w:r>
    </w:p>
    <w:p w:rsidR="004610D4" w:rsidRDefault="00D5474A" w:rsidP="00511BCB">
      <w:pPr>
        <w:pStyle w:val="Liste"/>
      </w:pPr>
      <w:r>
        <w:t>10</w:t>
      </w:r>
      <w:r>
        <w:tab/>
      </w:r>
      <w:r w:rsidR="005041ED">
        <w:t xml:space="preserve">das stimmt. Was Sie aber verschweigen, ist die </w:t>
      </w:r>
      <w:r w:rsidR="004610D4">
        <w:t>Tatsache, dass es Russland war,</w:t>
      </w:r>
    </w:p>
    <w:p w:rsidR="004610D4" w:rsidRDefault="005041ED" w:rsidP="00511BCB">
      <w:pPr>
        <w:pStyle w:val="Listenfortsetzung"/>
      </w:pPr>
      <w:proofErr w:type="gramStart"/>
      <w:r>
        <w:t>das</w:t>
      </w:r>
      <w:proofErr w:type="gramEnd"/>
      <w:r>
        <w:t xml:space="preserve"> durch die Entwicklung, Testu</w:t>
      </w:r>
      <w:r w:rsidR="00C62035">
        <w:t>ng und Einführung von Waffensys</w:t>
      </w:r>
      <w:r w:rsidR="004610D4">
        <w:t>temen, […] den</w:t>
      </w:r>
    </w:p>
    <w:p w:rsidR="004610D4" w:rsidRDefault="005041ED" w:rsidP="00511BCB">
      <w:pPr>
        <w:pStyle w:val="Listenfortsetzung"/>
      </w:pPr>
      <w:r>
        <w:t xml:space="preserve">INF-Vertrag seit Jahren gebrochen hat und sich seit Jahren nicht mehr </w:t>
      </w:r>
      <w:proofErr w:type="gramStart"/>
      <w:r>
        <w:t>daran gehalten</w:t>
      </w:r>
      <w:proofErr w:type="gramEnd"/>
    </w:p>
    <w:p w:rsidR="004610D4" w:rsidRDefault="005041ED" w:rsidP="00511BCB">
      <w:pPr>
        <w:pStyle w:val="Listenfortsetzung"/>
      </w:pPr>
      <w:r>
        <w:t>hat. […] Es rüstete weiter auf, und es rüstete nuklear auf. Ob im Privaten oder Politischen:</w:t>
      </w:r>
    </w:p>
    <w:p w:rsidR="004610D4" w:rsidRDefault="005041ED" w:rsidP="00511BCB">
      <w:pPr>
        <w:pStyle w:val="Listenfortsetzung"/>
      </w:pPr>
      <w:r>
        <w:t>Wenn ein Vertragspartner über Jahre vertragsbrüchig ist, dann ist es meiner</w:t>
      </w:r>
    </w:p>
    <w:p w:rsidR="005041ED" w:rsidRDefault="00D5474A" w:rsidP="00511BCB">
      <w:pPr>
        <w:pStyle w:val="Liste"/>
      </w:pPr>
      <w:r>
        <w:t>15</w:t>
      </w:r>
      <w:r>
        <w:tab/>
      </w:r>
      <w:r w:rsidR="005041ED">
        <w:t>Ansicht nach rechtens, legitim und ehrlich, diesen Vertrag zu kündigen. Punkt.</w:t>
      </w:r>
    </w:p>
    <w:p w:rsidR="004610D4" w:rsidRDefault="005041ED" w:rsidP="00511BCB">
      <w:pPr>
        <w:pStyle w:val="Listenfortsetzung"/>
      </w:pPr>
      <w:r>
        <w:t>Meine Damen und Herren, schon diese selektive Form</w:t>
      </w:r>
      <w:r w:rsidR="004610D4">
        <w:t xml:space="preserve"> der historischen Einordnung</w:t>
      </w:r>
    </w:p>
    <w:p w:rsidR="004610D4" w:rsidRDefault="005041ED" w:rsidP="00511BCB">
      <w:pPr>
        <w:pStyle w:val="Listenfortsetzung"/>
      </w:pPr>
      <w:r>
        <w:t>oder Halbwahrheiten zur Grundlage eines Antrage</w:t>
      </w:r>
      <w:r w:rsidR="004610D4">
        <w:t>s zu machen, ist fatal in einer</w:t>
      </w:r>
    </w:p>
    <w:p w:rsidR="004610D4" w:rsidRDefault="005041ED" w:rsidP="00511BCB">
      <w:pPr>
        <w:pStyle w:val="Listenfortsetzung"/>
      </w:pPr>
      <w:r>
        <w:t>Demokratie. Und eine bewusst eingesetzte halbe Wa</w:t>
      </w:r>
      <w:r w:rsidR="004610D4">
        <w:t>hrheit ist auch mindestens eine</w:t>
      </w:r>
    </w:p>
    <w:p w:rsidR="005041ED" w:rsidRDefault="005041ED" w:rsidP="00511BCB">
      <w:pPr>
        <w:pStyle w:val="Listenfortsetzung"/>
      </w:pPr>
      <w:r>
        <w:t>halbe Lüge. […] Wir werden dem Antrag der Linken deshalb nicht zust</w:t>
      </w:r>
      <w:r w:rsidR="004610D4">
        <w:t>immen.</w:t>
      </w:r>
    </w:p>
    <w:p w:rsidR="004610D4" w:rsidRDefault="00D5474A" w:rsidP="00511BCB">
      <w:pPr>
        <w:pStyle w:val="Liste"/>
      </w:pPr>
      <w:r>
        <w:t>20</w:t>
      </w:r>
      <w:r>
        <w:tab/>
      </w:r>
      <w:r w:rsidR="005041ED">
        <w:t>Die Zusatzanträge der Gruppe BSW allerdings lassen mi</w:t>
      </w:r>
      <w:r w:rsidR="004610D4">
        <w:t>ch ein wenig ratlos zurück. Sie</w:t>
      </w:r>
    </w:p>
    <w:p w:rsidR="004610D4" w:rsidRDefault="005041ED" w:rsidP="00511BCB">
      <w:pPr>
        <w:pStyle w:val="Listenfortsetzung"/>
      </w:pPr>
      <w:r>
        <w:t>wollen in diesem Fall eine Volksbefragung. B</w:t>
      </w:r>
      <w:r w:rsidR="00C62035">
        <w:t>onmot</w:t>
      </w:r>
      <w:bookmarkStart w:id="6" w:name="S1_6"/>
      <w:r w:rsidR="004F07B0">
        <w:t xml:space="preserve"> </w:t>
      </w:r>
      <w:hyperlink w:anchor="S1_6a" w:history="1">
        <w:r w:rsidR="00511BCB" w:rsidRPr="00511BCB">
          <w:rPr>
            <w:rStyle w:val="Hyperlink"/>
          </w:rPr>
          <w:t>^6</w:t>
        </w:r>
        <w:bookmarkEnd w:id="6"/>
      </w:hyperlink>
      <w:r w:rsidR="00C62035">
        <w:t xml:space="preserve"> am Rande und an die abwe</w:t>
      </w:r>
      <w:r w:rsidR="004610D4">
        <w:t>sende</w:t>
      </w:r>
    </w:p>
    <w:p w:rsidR="004610D4" w:rsidRDefault="005041ED" w:rsidP="00511BCB">
      <w:pPr>
        <w:pStyle w:val="Listenfortsetzung"/>
      </w:pPr>
      <w:r>
        <w:t>Frau Dr. Wagenknecht gerichtet: Sie sitzen s</w:t>
      </w:r>
      <w:r w:rsidR="00C62035">
        <w:t>eit mehr als 20 Jahren in Parla</w:t>
      </w:r>
      <w:r>
        <w:t>mente</w:t>
      </w:r>
      <w:r w:rsidR="004610D4">
        <w:t>n.</w:t>
      </w:r>
    </w:p>
    <w:p w:rsidR="00DC4EBF" w:rsidRDefault="005041ED" w:rsidP="00511BCB">
      <w:pPr>
        <w:pStyle w:val="Listenfortsetzung"/>
      </w:pPr>
      <w:r>
        <w:t>Wenn Sie doch der repräsentativen Demokratie so</w:t>
      </w:r>
      <w:r w:rsidR="00DC4EBF">
        <w:t xml:space="preserve"> wenig zutrauen, was machen Sie</w:t>
      </w:r>
    </w:p>
    <w:p w:rsidR="005041ED" w:rsidRDefault="005041ED" w:rsidP="00511BCB">
      <w:pPr>
        <w:pStyle w:val="Listenfortsetzung"/>
      </w:pPr>
      <w:r>
        <w:t>denn dann hier? […]</w:t>
      </w:r>
    </w:p>
    <w:p w:rsidR="004610D4" w:rsidRDefault="00D5474A" w:rsidP="00511BCB">
      <w:pPr>
        <w:pStyle w:val="Liste"/>
      </w:pPr>
      <w:r>
        <w:lastRenderedPageBreak/>
        <w:t>25</w:t>
      </w:r>
      <w:r>
        <w:tab/>
      </w:r>
      <w:r w:rsidR="005041ED">
        <w:t>Ist diese Forderung, die Sie hier aufstellen, reiner Po</w:t>
      </w:r>
      <w:r w:rsidR="004610D4">
        <w:t>pulismus? […] Noch etwas: Schon</w:t>
      </w:r>
    </w:p>
    <w:p w:rsidR="004610D4" w:rsidRDefault="005041ED" w:rsidP="00511BCB">
      <w:pPr>
        <w:pStyle w:val="Listenfortsetzung"/>
      </w:pPr>
      <w:r>
        <w:t>in Ihrem Antrag zeigen Sie auf, was Sie vorhaben. Sie nutzen Halbwa</w:t>
      </w:r>
      <w:r w:rsidR="004610D4">
        <w:t>hrheiten, um</w:t>
      </w:r>
    </w:p>
    <w:p w:rsidR="005041ED" w:rsidRDefault="005041ED" w:rsidP="00511BCB">
      <w:pPr>
        <w:pStyle w:val="Listenfortsetzung"/>
      </w:pPr>
      <w:r>
        <w:t>Menschen auf Ihre Seite zu bringen […]. […]</w:t>
      </w:r>
    </w:p>
    <w:p w:rsidR="004610D4" w:rsidRDefault="005041ED" w:rsidP="00511BCB">
      <w:pPr>
        <w:pStyle w:val="Listenfortsetzung"/>
      </w:pPr>
      <w:r>
        <w:t>Das eigentlich Perfide an diesen Zusatzanträgen i</w:t>
      </w:r>
      <w:r w:rsidR="00C62035">
        <w:t>st doch, dass Sie eine grobe Um</w:t>
      </w:r>
      <w:r w:rsidR="004610D4">
        <w:t>kehr</w:t>
      </w:r>
    </w:p>
    <w:p w:rsidR="004610D4" w:rsidRDefault="005041ED" w:rsidP="00511BCB">
      <w:pPr>
        <w:pStyle w:val="Listenfortsetzung"/>
      </w:pPr>
      <w:r>
        <w:t>der Wahrheit vollziehen. An diesem Punkt wird aus Halbwahrheit – das gilt nur für</w:t>
      </w:r>
    </w:p>
    <w:p w:rsidR="00D5474A" w:rsidRDefault="00D5474A" w:rsidP="00511BCB">
      <w:pPr>
        <w:pStyle w:val="Liste"/>
      </w:pPr>
      <w:r>
        <w:t>30</w:t>
      </w:r>
      <w:r>
        <w:tab/>
      </w:r>
      <w:r w:rsidR="005041ED">
        <w:t>die Gruppe Bündnis Sahra Wagenknecht – schlic</w:t>
      </w:r>
      <w:r w:rsidR="00C62035">
        <w:t>ht Lüge. Für Sie sind die Ameri</w:t>
      </w:r>
      <w:r w:rsidR="005041ED">
        <w:t>kaner</w:t>
      </w:r>
    </w:p>
    <w:p w:rsidR="00D5474A" w:rsidRDefault="005041ED" w:rsidP="00511BCB">
      <w:pPr>
        <w:pStyle w:val="Listenfortsetzung"/>
      </w:pPr>
      <w:r>
        <w:t>das Übel. Kein Wort über die betankten russische</w:t>
      </w:r>
      <w:r w:rsidR="00D5474A">
        <w:t>n Atomwaffen, […] die in diesem</w:t>
      </w:r>
    </w:p>
    <w:p w:rsidR="00D5474A" w:rsidRDefault="005041ED" w:rsidP="00511BCB">
      <w:pPr>
        <w:pStyle w:val="Listenfortsetzung"/>
      </w:pPr>
      <w:r>
        <w:t>Moment schussbereit in Kaliningrad stehen, mit eine</w:t>
      </w:r>
      <w:r w:rsidR="00D5474A">
        <w:t>r Reichweite von 500 Kilometer,</w:t>
      </w:r>
    </w:p>
    <w:p w:rsidR="00D5474A" w:rsidRDefault="00DC4EBF" w:rsidP="00511BCB">
      <w:pPr>
        <w:pStyle w:val="Listenfortsetzung"/>
      </w:pPr>
      <w:r>
        <w:t>1.300 Kilometer und bis zu 2.</w:t>
      </w:r>
      <w:r w:rsidR="005041ED">
        <w:t>600 Kilomete</w:t>
      </w:r>
      <w:r w:rsidR="00C62035">
        <w:t>r. Diese Waffen erreichen Ber</w:t>
      </w:r>
      <w:r w:rsidR="00D5474A">
        <w:t>lin in wenigen</w:t>
      </w:r>
    </w:p>
    <w:p w:rsidR="00D5474A" w:rsidRDefault="005041ED" w:rsidP="00511BCB">
      <w:pPr>
        <w:pStyle w:val="Listenfortsetzung"/>
      </w:pPr>
      <w:r>
        <w:t>Minuten. Kein Wort über die brutale</w:t>
      </w:r>
      <w:r w:rsidR="00C62035">
        <w:t>n Angriffe Russlands auf die Uk</w:t>
      </w:r>
      <w:r w:rsidR="00D5474A">
        <w:t>raine unter Bruch</w:t>
      </w:r>
    </w:p>
    <w:p w:rsidR="00D5474A" w:rsidRDefault="00D5474A" w:rsidP="00511BCB">
      <w:pPr>
        <w:pStyle w:val="Liste"/>
      </w:pPr>
      <w:r>
        <w:t>35</w:t>
      </w:r>
      <w:r>
        <w:tab/>
      </w:r>
      <w:r w:rsidR="005041ED">
        <w:t>jeden internationalen Rechts. Kei</w:t>
      </w:r>
      <w:r w:rsidR="00C62035">
        <w:t>n Wort darüber, dass die Statio</w:t>
      </w:r>
      <w:r w:rsidR="005041ED">
        <w:t>nierung der amerikanischen</w:t>
      </w:r>
    </w:p>
    <w:p w:rsidR="00D5474A" w:rsidRDefault="005041ED" w:rsidP="00511BCB">
      <w:pPr>
        <w:pStyle w:val="Listenfortsetzung"/>
      </w:pPr>
      <w:r>
        <w:t>Raketen temporär ist, bis wir in der Lage sind, diesen Schutz mit europäischen</w:t>
      </w:r>
    </w:p>
    <w:p w:rsidR="00D5474A" w:rsidRDefault="005041ED" w:rsidP="00511BCB">
      <w:pPr>
        <w:pStyle w:val="Listenfortsetzung"/>
      </w:pPr>
      <w:r>
        <w:t>Systemen sicherzustellen. Eigentlich – und das sa</w:t>
      </w:r>
      <w:r w:rsidR="00D5474A">
        <w:t>ge ich sehr vorsichtig – können</w:t>
      </w:r>
    </w:p>
    <w:p w:rsidR="00D5474A" w:rsidRDefault="005041ED" w:rsidP="00511BCB">
      <w:pPr>
        <w:pStyle w:val="Listenfortsetzung"/>
      </w:pPr>
      <w:r>
        <w:t>wir auch ein wenig dankbar sein, dass die Amerikaner uns das zur Verfügung</w:t>
      </w:r>
    </w:p>
    <w:p w:rsidR="00D5474A" w:rsidRDefault="005041ED" w:rsidP="00511BCB">
      <w:pPr>
        <w:pStyle w:val="Listenfortsetzung"/>
      </w:pPr>
      <w:r>
        <w:t>stellen, was wir Jahrzehnte nicht gemacht haben. Kein W</w:t>
      </w:r>
      <w:r w:rsidR="00C62035">
        <w:t>ort dar</w:t>
      </w:r>
      <w:r w:rsidR="00D5474A">
        <w:t>über, dass auch unser</w:t>
      </w:r>
    </w:p>
    <w:p w:rsidR="00D5474A" w:rsidRDefault="00D5474A" w:rsidP="00511BCB">
      <w:pPr>
        <w:pStyle w:val="Liste"/>
      </w:pPr>
      <w:r>
        <w:t>40</w:t>
      </w:r>
      <w:r>
        <w:tab/>
      </w:r>
      <w:r w:rsidR="005041ED">
        <w:t>Volk, die Menschen unseres Landes, unsere europä</w:t>
      </w:r>
      <w:r>
        <w:t>ischen Freunde das Recht haben,</w:t>
      </w:r>
    </w:p>
    <w:p w:rsidR="005041ED" w:rsidRDefault="005041ED" w:rsidP="00511BCB">
      <w:pPr>
        <w:pStyle w:val="Listenfortsetzung"/>
      </w:pPr>
      <w:r>
        <w:t xml:space="preserve">sich zu verteidigen. […] </w:t>
      </w:r>
    </w:p>
    <w:p w:rsidR="00D5474A" w:rsidRDefault="005041ED" w:rsidP="00511BCB">
      <w:pPr>
        <w:pStyle w:val="Listenfortsetzung"/>
      </w:pPr>
      <w:r>
        <w:t>Sie vergiften den politischen Diskurs an jeder Stel</w:t>
      </w:r>
      <w:r w:rsidR="00D5474A">
        <w:t>le, indem Sie Menschen Angst</w:t>
      </w:r>
    </w:p>
    <w:p w:rsidR="00D5474A" w:rsidRDefault="00C62035" w:rsidP="00511BCB">
      <w:pPr>
        <w:pStyle w:val="Listenfortsetzung"/>
      </w:pPr>
      <w:r>
        <w:lastRenderedPageBreak/>
        <w:t>ma</w:t>
      </w:r>
      <w:r w:rsidR="005041ED">
        <w:t xml:space="preserve">chen und indem sie Täter zu Opfern stilisieren. […] </w:t>
      </w:r>
      <w:r w:rsidR="00D5474A">
        <w:t>Ich sage Ihnen sehr klar: Unser</w:t>
      </w:r>
    </w:p>
    <w:p w:rsidR="00D5474A" w:rsidRDefault="005041ED" w:rsidP="00511BCB">
      <w:pPr>
        <w:pStyle w:val="Listenfortsetzung"/>
      </w:pPr>
      <w:r>
        <w:t>Land, unser Europa und unser Bündnis sind es wert</w:t>
      </w:r>
      <w:r w:rsidR="00D5474A">
        <w:t>, verteidigt zu werden, und wir</w:t>
      </w:r>
    </w:p>
    <w:p w:rsidR="005041ED" w:rsidRDefault="00D5474A" w:rsidP="00511BCB">
      <w:pPr>
        <w:pStyle w:val="Liste"/>
      </w:pPr>
      <w:r>
        <w:t>45</w:t>
      </w:r>
      <w:r>
        <w:tab/>
      </w:r>
      <w:r w:rsidR="005041ED">
        <w:t>werden es Ihnen nicht überlassen. Vielen Dank. […]</w:t>
      </w:r>
    </w:p>
    <w:p w:rsidR="00D5474A" w:rsidRDefault="005041ED" w:rsidP="00511BCB">
      <w:pPr>
        <w:pStyle w:val="Listenfortsetzung"/>
      </w:pPr>
      <w:r w:rsidRPr="005041ED">
        <w:rPr>
          <w:b/>
        </w:rPr>
        <w:t>Vizepräsident Wolfgang Kubicki:</w:t>
      </w:r>
      <w:r>
        <w:t xml:space="preserve"> […] Letzte Rednerin in der Debatte ist die Ko</w:t>
      </w:r>
      <w:r w:rsidR="00C62035">
        <w:t>lle</w:t>
      </w:r>
      <w:r w:rsidR="00D5474A">
        <w:t>gin</w:t>
      </w:r>
    </w:p>
    <w:p w:rsidR="005041ED" w:rsidRDefault="005041ED" w:rsidP="00511BCB">
      <w:pPr>
        <w:pStyle w:val="Listenfortsetzung"/>
      </w:pPr>
      <w:r>
        <w:t xml:space="preserve">Sevim </w:t>
      </w:r>
      <w:proofErr w:type="spellStart"/>
      <w:r>
        <w:t>Dağdelen</w:t>
      </w:r>
      <w:proofErr w:type="spellEnd"/>
      <w:r>
        <w:t xml:space="preserve"> für die Gruppe BSW.</w:t>
      </w:r>
    </w:p>
    <w:p w:rsidR="00D5474A" w:rsidRDefault="005041ED" w:rsidP="00511BCB">
      <w:pPr>
        <w:pStyle w:val="Listenfortsetzung"/>
      </w:pPr>
      <w:r w:rsidRPr="005041ED">
        <w:rPr>
          <w:b/>
        </w:rPr>
        <w:t xml:space="preserve">Sevim </w:t>
      </w:r>
      <w:proofErr w:type="spellStart"/>
      <w:r w:rsidRPr="005041ED">
        <w:rPr>
          <w:b/>
        </w:rPr>
        <w:t>Dağdelen</w:t>
      </w:r>
      <w:proofErr w:type="spellEnd"/>
      <w:r w:rsidRPr="005041ED">
        <w:rPr>
          <w:b/>
        </w:rPr>
        <w:t xml:space="preserve"> (BSW):</w:t>
      </w:r>
      <w:r>
        <w:t xml:space="preserve"> […] Verehrter Herr Präside</w:t>
      </w:r>
      <w:r w:rsidR="00D5474A">
        <w:t>nt! Meine Damen und Herren! Die</w:t>
      </w:r>
    </w:p>
    <w:p w:rsidR="00D5474A" w:rsidRDefault="005041ED" w:rsidP="00511BCB">
      <w:pPr>
        <w:pStyle w:val="Listenfortsetzung"/>
      </w:pPr>
      <w:r>
        <w:t>einsame Entscheidung von Bundeskanzler Scholz, d</w:t>
      </w:r>
      <w:r w:rsidR="00D5474A">
        <w:t>ie Stationierung von US-Raketen</w:t>
      </w:r>
    </w:p>
    <w:p w:rsidR="00D5474A" w:rsidRDefault="00D5474A" w:rsidP="00511BCB">
      <w:pPr>
        <w:pStyle w:val="Liste"/>
      </w:pPr>
      <w:r>
        <w:t>50</w:t>
      </w:r>
      <w:r>
        <w:tab/>
      </w:r>
      <w:r w:rsidR="005041ED">
        <w:t xml:space="preserve">in Deutschland </w:t>
      </w:r>
      <w:proofErr w:type="spellStart"/>
      <w:r w:rsidR="005041ED">
        <w:t>abzunicken</w:t>
      </w:r>
      <w:proofErr w:type="spellEnd"/>
      <w:r w:rsidR="005041ED">
        <w:t>, bringt eine massive Gefahr für</w:t>
      </w:r>
      <w:r>
        <w:t xml:space="preserve"> die Sicherheit der Bevölkerung</w:t>
      </w:r>
    </w:p>
    <w:p w:rsidR="00D5474A" w:rsidRDefault="005041ED" w:rsidP="00511BCB">
      <w:pPr>
        <w:pStyle w:val="Listenfortsetzung"/>
      </w:pPr>
      <w:r>
        <w:t xml:space="preserve">mit sich. Wir alle haben davon aus der Zeitung </w:t>
      </w:r>
      <w:r w:rsidR="00D5474A">
        <w:t>erfahren. Dabei betrifft es den</w:t>
      </w:r>
    </w:p>
    <w:p w:rsidR="00D5474A" w:rsidRDefault="005041ED" w:rsidP="00511BCB">
      <w:pPr>
        <w:pStyle w:val="Listenfortsetzung"/>
      </w:pPr>
      <w:r>
        <w:t>Kern unserer demokratischen Souveränität. Über den Einsatz würde nämlich allein</w:t>
      </w:r>
    </w:p>
    <w:p w:rsidR="00D5474A" w:rsidRDefault="005041ED" w:rsidP="00511BCB">
      <w:pPr>
        <w:pStyle w:val="Listenfortsetzung"/>
      </w:pPr>
      <w:r>
        <w:t>die US-Regierung entscheiden. Diese Fehlentscheidung muss deshalb korrigiert werden.</w:t>
      </w:r>
    </w:p>
    <w:p w:rsidR="00D5474A" w:rsidRDefault="005041ED" w:rsidP="00511BCB">
      <w:pPr>
        <w:pStyle w:val="Listenfortsetzung"/>
      </w:pPr>
      <w:r>
        <w:t>Umfragen zeigen: Eine Mehrheit der Bevölkerun</w:t>
      </w:r>
      <w:r w:rsidR="00D5474A">
        <w:t>g – im Osten sogar 79 Prozent –</w:t>
      </w:r>
    </w:p>
    <w:p w:rsidR="00D5474A" w:rsidRDefault="00D5474A" w:rsidP="00511BCB">
      <w:pPr>
        <w:pStyle w:val="Liste"/>
      </w:pPr>
      <w:r>
        <w:t>55</w:t>
      </w:r>
      <w:r>
        <w:tab/>
      </w:r>
      <w:r w:rsidR="005041ED">
        <w:t>ist gegen die Stationierung der US-Raketen. Es ist eine Frage der Demokratie, hier</w:t>
      </w:r>
    </w:p>
    <w:p w:rsidR="00D5474A" w:rsidRDefault="005041ED" w:rsidP="00511BCB">
      <w:pPr>
        <w:pStyle w:val="Listenfortsetzung"/>
      </w:pPr>
      <w:r>
        <w:t>nicht weiter wie bisher über den Mehrheitswillen der Bevölkerung einfach hinweg</w:t>
      </w:r>
      <w:r w:rsidR="00156B2C">
        <w:t>zugehen.</w:t>
      </w:r>
    </w:p>
    <w:p w:rsidR="00D5474A" w:rsidRDefault="005041ED" w:rsidP="00511BCB">
      <w:pPr>
        <w:pStyle w:val="Listenfortsetzung"/>
      </w:pPr>
      <w:r>
        <w:t>Das Bündnis Sahra Wagenknecht fordert deshalb eine Volksbefragung über</w:t>
      </w:r>
    </w:p>
    <w:p w:rsidR="00D5474A" w:rsidRDefault="005041ED" w:rsidP="00511BCB">
      <w:pPr>
        <w:pStyle w:val="Listenfortsetzung"/>
      </w:pPr>
      <w:r>
        <w:t>die Stationierung der US-R</w:t>
      </w:r>
      <w:r w:rsidR="00C62035">
        <w:t>aketen spätestens zu den Bundes</w:t>
      </w:r>
      <w:r>
        <w:t>tagswahlen. Machen Sie</w:t>
      </w:r>
    </w:p>
    <w:p w:rsidR="00D5474A" w:rsidRDefault="005041ED" w:rsidP="00511BCB">
      <w:pPr>
        <w:pStyle w:val="Listenfortsetzung"/>
      </w:pPr>
      <w:r>
        <w:t>den Weg dafür frei! Hab</w:t>
      </w:r>
      <w:r w:rsidR="00C62035">
        <w:t>en Sie keine Angst, die Bevölke</w:t>
      </w:r>
      <w:r>
        <w:t xml:space="preserve">rung in diesem Land </w:t>
      </w:r>
    </w:p>
    <w:p w:rsidR="00156B2C" w:rsidRDefault="00D5474A" w:rsidP="00156B2C">
      <w:pPr>
        <w:pStyle w:val="Liste"/>
      </w:pPr>
      <w:r>
        <w:t>60</w:t>
      </w:r>
      <w:r>
        <w:tab/>
      </w:r>
      <w:r w:rsidR="00156B2C">
        <w:t>mitbe</w:t>
      </w:r>
      <w:r w:rsidR="005041ED">
        <w:t>stimmen zu lassen!</w:t>
      </w:r>
      <w:r w:rsidR="00156B2C">
        <w:br w:type="page"/>
      </w:r>
    </w:p>
    <w:p w:rsidR="000B7821" w:rsidRDefault="005B2FA2" w:rsidP="005041ED">
      <w:hyperlink w:anchor="S1_1" w:history="1">
        <w:r w:rsidR="00511BCB" w:rsidRPr="00511BCB">
          <w:rPr>
            <w:rStyle w:val="Hyperlink"/>
          </w:rPr>
          <w:t>^1</w:t>
        </w:r>
        <w:bookmarkStart w:id="7" w:name="S1_1a"/>
      </w:hyperlink>
      <w:r w:rsidR="00511BCB">
        <w:t>:</w:t>
      </w:r>
      <w:bookmarkEnd w:id="7"/>
      <w:r w:rsidR="00C62035">
        <w:t xml:space="preserve"> INF-Vertrag: Vertrag zur Abrüstung von Nuklearraketen, welcher zwischen den USA und der Sowjetunion geschlossen wurde und nach Ende des Kalten Krieges von den USA und Russland fortgeführt wurde.</w:t>
      </w:r>
      <w:r w:rsidR="00511BCB">
        <w:br/>
      </w:r>
      <w:hyperlink w:anchor="S1_2" w:history="1">
        <w:r w:rsidR="00511BCB" w:rsidRPr="00511BCB">
          <w:rPr>
            <w:rStyle w:val="Hyperlink"/>
          </w:rPr>
          <w:t>^2</w:t>
        </w:r>
        <w:bookmarkStart w:id="8" w:name="S1_2a"/>
      </w:hyperlink>
      <w:r w:rsidR="00511BCB">
        <w:t>:</w:t>
      </w:r>
      <w:bookmarkEnd w:id="8"/>
      <w:r w:rsidR="00C62035">
        <w:t xml:space="preserve"> Mittelstreckenwaffen: Gemeint sind Raketen mit einer Reichweite zwischen 800 und 5</w:t>
      </w:r>
      <w:r w:rsidR="00B5417C">
        <w:t>.</w:t>
      </w:r>
      <w:r w:rsidR="00C62035">
        <w:t xml:space="preserve">500 km, welche gegebenenfalls mit nuklearen Sprengköpfen bestückt werden können. </w:t>
      </w:r>
      <w:r w:rsidR="00511BCB">
        <w:br/>
      </w:r>
      <w:hyperlink w:anchor="S1_3" w:history="1">
        <w:r w:rsidR="00511BCB" w:rsidRPr="00511BCB">
          <w:rPr>
            <w:rStyle w:val="Hyperlink"/>
          </w:rPr>
          <w:t>^3</w:t>
        </w:r>
        <w:bookmarkStart w:id="9" w:name="S1_3a"/>
      </w:hyperlink>
      <w:r w:rsidR="00511BCB">
        <w:t>:</w:t>
      </w:r>
      <w:bookmarkEnd w:id="9"/>
      <w:r w:rsidR="00C62035">
        <w:t xml:space="preserve"> </w:t>
      </w:r>
      <w:proofErr w:type="spellStart"/>
      <w:r w:rsidR="00C62035">
        <w:t>präemptiv</w:t>
      </w:r>
      <w:proofErr w:type="spellEnd"/>
      <w:r w:rsidR="00C62035">
        <w:t>: einer sich bereits abzeichnenden Entwicklung zuvorkommend</w:t>
      </w:r>
      <w:r w:rsidR="00511BCB">
        <w:br/>
      </w:r>
      <w:hyperlink w:anchor="S1_4" w:history="1">
        <w:r w:rsidR="00511BCB" w:rsidRPr="00511BCB">
          <w:rPr>
            <w:rStyle w:val="Hyperlink"/>
          </w:rPr>
          <w:t>^4</w:t>
        </w:r>
        <w:bookmarkStart w:id="10" w:name="S1_4a"/>
      </w:hyperlink>
      <w:r w:rsidR="00511BCB">
        <w:t>:</w:t>
      </w:r>
      <w:bookmarkEnd w:id="10"/>
      <w:r w:rsidR="00C62035">
        <w:t xml:space="preserve"> 56. Artilleriekommando: Ein Großverband der US-Armee mit Sitz in Wiesbaden, welcher ursprünglich bis 1991</w:t>
      </w:r>
      <w:r w:rsidR="00156B2C">
        <w:br/>
      </w:r>
      <w:r w:rsidR="00C62035">
        <w:t>in Deutschland stationiert war. Das Kommando wurde 2021 reaktiviert und hat den Auftrag, zukünftig stationierte Raketen zu steuern.</w:t>
      </w:r>
      <w:r w:rsidR="00511BCB">
        <w:br/>
      </w:r>
      <w:hyperlink w:anchor="S1_5" w:history="1">
        <w:r w:rsidR="00511BCB" w:rsidRPr="00511BCB">
          <w:rPr>
            <w:rStyle w:val="Hyperlink"/>
          </w:rPr>
          <w:t>^5</w:t>
        </w:r>
        <w:bookmarkStart w:id="11" w:name="S1_5a"/>
      </w:hyperlink>
      <w:r w:rsidR="00511BCB">
        <w:t>:</w:t>
      </w:r>
      <w:bookmarkEnd w:id="11"/>
      <w:r w:rsidR="000B7821" w:rsidRPr="000B7821">
        <w:t xml:space="preserve"> Volksbefragung: Bei einer Volksbefragung werden die Stimmberechtigt</w:t>
      </w:r>
      <w:r w:rsidR="00156B2C">
        <w:t>en zu einer bestimmten</w:t>
      </w:r>
      <w:r w:rsidR="00156B2C">
        <w:br/>
      </w:r>
      <w:r w:rsidR="000B7821" w:rsidRPr="000B7821">
        <w:t>(politisch wichtigen) Frage um Rat bzw. Meinungsäußerung gebeten, ohne dass das Ergebnis für den Gesetzgeber verbindlich ist.</w:t>
      </w:r>
      <w:r w:rsidR="00511BCB">
        <w:br/>
      </w:r>
      <w:hyperlink w:anchor="S1_6" w:history="1">
        <w:r w:rsidR="00511BCB" w:rsidRPr="00511BCB">
          <w:rPr>
            <w:rStyle w:val="Hyperlink"/>
          </w:rPr>
          <w:t>^6</w:t>
        </w:r>
        <w:bookmarkStart w:id="12" w:name="S1_6a"/>
      </w:hyperlink>
      <w:r w:rsidR="00511BCB">
        <w:t>:</w:t>
      </w:r>
      <w:bookmarkEnd w:id="12"/>
      <w:r w:rsidR="000B7821" w:rsidRPr="000B7821">
        <w:t xml:space="preserve"> Bonmot: eine passende, witzige und geistreiche Äußerung</w:t>
      </w:r>
      <w:r w:rsidR="00511BCB">
        <w:br/>
      </w:r>
    </w:p>
    <w:p w:rsidR="005041ED" w:rsidRDefault="005041ED" w:rsidP="005041ED">
      <w:r w:rsidRPr="005041ED">
        <w:t xml:space="preserve">Quelle: Deutscher </w:t>
      </w:r>
      <w:r w:rsidR="00156B2C">
        <w:t>Bundestag:</w:t>
      </w:r>
      <w:r w:rsidR="00156B2C">
        <w:br/>
      </w:r>
      <w:r w:rsidRPr="005041ED">
        <w:t>Plenarprotokoll 20/191, Stenografischer Bericht, 191. Sitzung, vom 10.10.2024, S. 166-173, in: https://dserver.bundestag.de/btp/20/201</w:t>
      </w:r>
      <w:r w:rsidR="00156B2C">
        <w:t>91.pdf (Zugriff am 12.12.2024).</w:t>
      </w:r>
      <w:r w:rsidR="00156B2C">
        <w:br/>
      </w:r>
      <w:r w:rsidRPr="005041ED">
        <w:t>(Protokolli</w:t>
      </w:r>
      <w:r>
        <w:t>erte Zwischenrufe wurden heraus</w:t>
      </w:r>
      <w:r w:rsidRPr="005041ED">
        <w:t>genommen.)</w:t>
      </w:r>
    </w:p>
    <w:sectPr w:rsidR="005041ED" w:rsidSect="00F23A68">
      <w:pgSz w:w="16838" w:h="11906" w:orient="landscape"/>
      <w:pgMar w:top="1417" w:right="1417" w:bottom="1417" w:left="1134" w:header="567"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C24" w:rsidRDefault="001D5C24" w:rsidP="001D5C24">
      <w:pPr>
        <w:spacing w:after="0" w:line="240" w:lineRule="auto"/>
      </w:pPr>
      <w:r>
        <w:separator/>
      </w:r>
    </w:p>
  </w:endnote>
  <w:endnote w:type="continuationSeparator" w:id="0">
    <w:p w:rsidR="001D5C24" w:rsidRDefault="001D5C24" w:rsidP="001D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27250"/>
      <w:docPartObj>
        <w:docPartGallery w:val="Page Numbers (Bottom of Page)"/>
        <w:docPartUnique/>
      </w:docPartObj>
    </w:sdtPr>
    <w:sdtEndPr/>
    <w:sdtContent>
      <w:sdt>
        <w:sdtPr>
          <w:id w:val="-1769616900"/>
          <w:docPartObj>
            <w:docPartGallery w:val="Page Numbers (Top of Page)"/>
            <w:docPartUnique/>
          </w:docPartObj>
        </w:sdtPr>
        <w:sdtEndPr/>
        <w:sdtContent>
          <w:p w:rsidR="001D5C24" w:rsidRDefault="00844E36">
            <w:pPr>
              <w:pStyle w:val="Fuzeile"/>
              <w:jc w:val="right"/>
            </w:pPr>
            <w:r>
              <w:t xml:space="preserve">Abitur - Politik-Wirtschaft - </w:t>
            </w:r>
            <w:proofErr w:type="spellStart"/>
            <w:r>
              <w:t>eA</w:t>
            </w:r>
            <w:proofErr w:type="spellEnd"/>
            <w:r>
              <w:t xml:space="preserve"> I</w:t>
            </w:r>
            <w:r w:rsidR="001D5C24">
              <w:t xml:space="preserve"> - Seite </w:t>
            </w:r>
            <w:r w:rsidR="001D5C24">
              <w:rPr>
                <w:b/>
                <w:bCs/>
              </w:rPr>
              <w:fldChar w:fldCharType="begin"/>
            </w:r>
            <w:r w:rsidR="001D5C24">
              <w:rPr>
                <w:b/>
                <w:bCs/>
              </w:rPr>
              <w:instrText>PAGE</w:instrText>
            </w:r>
            <w:r w:rsidR="001D5C24">
              <w:rPr>
                <w:b/>
                <w:bCs/>
              </w:rPr>
              <w:fldChar w:fldCharType="separate"/>
            </w:r>
            <w:r w:rsidR="005B2FA2">
              <w:rPr>
                <w:b/>
                <w:bCs/>
                <w:noProof/>
              </w:rPr>
              <w:t>1</w:t>
            </w:r>
            <w:r w:rsidR="001D5C24">
              <w:rPr>
                <w:b/>
                <w:bCs/>
              </w:rPr>
              <w:fldChar w:fldCharType="end"/>
            </w:r>
            <w:r w:rsidR="001D5C24">
              <w:t xml:space="preserve"> von </w:t>
            </w:r>
            <w:r w:rsidR="001D5C24">
              <w:rPr>
                <w:b/>
                <w:bCs/>
              </w:rPr>
              <w:fldChar w:fldCharType="begin"/>
            </w:r>
            <w:r w:rsidR="001D5C24">
              <w:rPr>
                <w:b/>
                <w:bCs/>
              </w:rPr>
              <w:instrText>NUMPAGES</w:instrText>
            </w:r>
            <w:r w:rsidR="001D5C24">
              <w:rPr>
                <w:b/>
                <w:bCs/>
              </w:rPr>
              <w:fldChar w:fldCharType="separate"/>
            </w:r>
            <w:r w:rsidR="005B2FA2">
              <w:rPr>
                <w:b/>
                <w:bCs/>
                <w:noProof/>
              </w:rPr>
              <w:t>10</w:t>
            </w:r>
            <w:r w:rsidR="001D5C24">
              <w:rPr>
                <w:b/>
                <w:bCs/>
              </w:rPr>
              <w:fldChar w:fldCharType="end"/>
            </w:r>
          </w:p>
        </w:sdtContent>
      </w:sdt>
    </w:sdtContent>
  </w:sdt>
  <w:p w:rsidR="001D5C24" w:rsidRDefault="001D5C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C24" w:rsidRDefault="001D5C24" w:rsidP="001D5C24">
      <w:pPr>
        <w:spacing w:after="0" w:line="240" w:lineRule="auto"/>
      </w:pPr>
      <w:r>
        <w:separator/>
      </w:r>
    </w:p>
  </w:footnote>
  <w:footnote w:type="continuationSeparator" w:id="0">
    <w:p w:rsidR="001D5C24" w:rsidRDefault="001D5C24" w:rsidP="001D5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9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27A9E"/>
    <w:rsid w:val="0005439D"/>
    <w:rsid w:val="000B7821"/>
    <w:rsid w:val="001544EE"/>
    <w:rsid w:val="00156B2C"/>
    <w:rsid w:val="001D5C24"/>
    <w:rsid w:val="0031491C"/>
    <w:rsid w:val="00365A97"/>
    <w:rsid w:val="004610D4"/>
    <w:rsid w:val="004742DB"/>
    <w:rsid w:val="004F07B0"/>
    <w:rsid w:val="005041ED"/>
    <w:rsid w:val="00511BCB"/>
    <w:rsid w:val="00514140"/>
    <w:rsid w:val="00551E80"/>
    <w:rsid w:val="005B2FA2"/>
    <w:rsid w:val="005B4C0E"/>
    <w:rsid w:val="006C2C59"/>
    <w:rsid w:val="006D4077"/>
    <w:rsid w:val="0070615A"/>
    <w:rsid w:val="00786BE0"/>
    <w:rsid w:val="007B2D38"/>
    <w:rsid w:val="007E203B"/>
    <w:rsid w:val="007E7325"/>
    <w:rsid w:val="00844E36"/>
    <w:rsid w:val="00866239"/>
    <w:rsid w:val="009176D4"/>
    <w:rsid w:val="009E5CE2"/>
    <w:rsid w:val="009E6FA1"/>
    <w:rsid w:val="00A339FE"/>
    <w:rsid w:val="00B5417C"/>
    <w:rsid w:val="00C11AFC"/>
    <w:rsid w:val="00C62035"/>
    <w:rsid w:val="00CE6518"/>
    <w:rsid w:val="00D344AB"/>
    <w:rsid w:val="00D46F32"/>
    <w:rsid w:val="00D5474A"/>
    <w:rsid w:val="00DA07A3"/>
    <w:rsid w:val="00DC4EBF"/>
    <w:rsid w:val="00F23A68"/>
    <w:rsid w:val="00F478E1"/>
    <w:rsid w:val="00F62CC7"/>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8FEE"/>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7325"/>
    <w:pPr>
      <w:spacing w:line="360" w:lineRule="auto"/>
    </w:pPr>
    <w:rPr>
      <w:rFonts w:ascii="Verdana" w:hAnsi="Verdana"/>
    </w:rPr>
  </w:style>
  <w:style w:type="paragraph" w:styleId="berschrift1">
    <w:name w:val="heading 1"/>
    <w:basedOn w:val="Standard"/>
    <w:next w:val="Standard"/>
    <w:link w:val="berschrift1Zchn"/>
    <w:uiPriority w:val="9"/>
    <w:qFormat/>
    <w:rsid w:val="00844E36"/>
    <w:pPr>
      <w:keepNext/>
      <w:keepLines/>
      <w:spacing w:before="240" w:after="0"/>
      <w:outlineLvl w:val="0"/>
    </w:pPr>
    <w:rPr>
      <w:rFonts w:eastAsiaTheme="majorEastAsia" w:cstheme="majorBidi"/>
      <w:b/>
      <w:color w:val="000000" w:themeColor="text1"/>
      <w:sz w:val="36"/>
      <w:szCs w:val="32"/>
    </w:rPr>
  </w:style>
  <w:style w:type="paragraph" w:styleId="berschrift2">
    <w:name w:val="heading 2"/>
    <w:basedOn w:val="Standard"/>
    <w:next w:val="Standard"/>
    <w:link w:val="berschrift2Zchn"/>
    <w:uiPriority w:val="9"/>
    <w:unhideWhenUsed/>
    <w:qFormat/>
    <w:rsid w:val="005041ED"/>
    <w:pPr>
      <w:outlineLvl w:val="1"/>
    </w:pPr>
    <w:rPr>
      <w:sz w:val="32"/>
    </w:rPr>
  </w:style>
  <w:style w:type="paragraph" w:styleId="berschrift3">
    <w:name w:val="heading 3"/>
    <w:basedOn w:val="berschrift2"/>
    <w:next w:val="Standard"/>
    <w:link w:val="berschrift3Zchn"/>
    <w:uiPriority w:val="9"/>
    <w:unhideWhenUsed/>
    <w:qFormat/>
    <w:rsid w:val="005041ED"/>
    <w:pPr>
      <w:outlineLvl w:val="2"/>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44E36"/>
    <w:rPr>
      <w:rFonts w:ascii="Verdana" w:eastAsiaTheme="majorEastAsia" w:hAnsi="Verdana" w:cstheme="majorBidi"/>
      <w:b/>
      <w:color w:val="000000" w:themeColor="text1"/>
      <w:sz w:val="36"/>
      <w:szCs w:val="32"/>
    </w:rPr>
  </w:style>
  <w:style w:type="table" w:styleId="Tabellenraster">
    <w:name w:val="Table Grid"/>
    <w:basedOn w:val="NormaleTabelle"/>
    <w:uiPriority w:val="59"/>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4742DB"/>
    <w:pPr>
      <w:spacing w:after="0" w:line="240" w:lineRule="auto"/>
    </w:pPr>
    <w:rPr>
      <w:rFonts w:ascii="Verdana" w:hAnsi="Verdana"/>
    </w:rPr>
    <w:tblPr>
      <w:tblStyleRowBandSize w:val="1"/>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blStylePr w:type="band2Horz">
      <w:tblPr/>
      <w:tcPr>
        <w:shd w:val="clear" w:color="auto" w:fill="DAEEF3" w:themeFill="accent5" w:themeFillTint="33"/>
      </w:tcPr>
    </w:tblStylePr>
  </w:style>
  <w:style w:type="paragraph" w:styleId="Kopfzeile">
    <w:name w:val="header"/>
    <w:basedOn w:val="Standard"/>
    <w:link w:val="KopfzeileZchn"/>
    <w:uiPriority w:val="99"/>
    <w:unhideWhenUsed/>
    <w:rsid w:val="00D46F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6F32"/>
    <w:rPr>
      <w:rFonts w:ascii="Verdana" w:hAnsi="Verdana"/>
    </w:rPr>
  </w:style>
  <w:style w:type="paragraph" w:styleId="Fuzeile">
    <w:name w:val="footer"/>
    <w:basedOn w:val="Standard"/>
    <w:link w:val="FuzeileZchn"/>
    <w:uiPriority w:val="99"/>
    <w:unhideWhenUsed/>
    <w:rsid w:val="001D5C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5C24"/>
    <w:rPr>
      <w:rFonts w:ascii="Verdana" w:hAnsi="Verdana"/>
    </w:rPr>
  </w:style>
  <w:style w:type="character" w:customStyle="1" w:styleId="berschrift2Zchn">
    <w:name w:val="Überschrift 2 Zchn"/>
    <w:basedOn w:val="Absatz-Standardschriftart"/>
    <w:link w:val="berschrift2"/>
    <w:uiPriority w:val="9"/>
    <w:rsid w:val="005041ED"/>
    <w:rPr>
      <w:rFonts w:ascii="Verdana" w:hAnsi="Verdana"/>
      <w:sz w:val="32"/>
    </w:rPr>
  </w:style>
  <w:style w:type="character" w:customStyle="1" w:styleId="berschrift3Zchn">
    <w:name w:val="Überschrift 3 Zchn"/>
    <w:basedOn w:val="Absatz-Standardschriftart"/>
    <w:link w:val="berschrift3"/>
    <w:uiPriority w:val="9"/>
    <w:rsid w:val="005041ED"/>
    <w:rPr>
      <w:rFonts w:ascii="Verdana" w:hAnsi="Verdana"/>
      <w:sz w:val="28"/>
    </w:rPr>
  </w:style>
  <w:style w:type="paragraph" w:customStyle="1" w:styleId="Rahmen">
    <w:name w:val="Rahmen"/>
    <w:basedOn w:val="Standard"/>
    <w:qFormat/>
    <w:rsid w:val="005041ED"/>
    <w:pPr>
      <w:pBdr>
        <w:top w:val="single" w:sz="12" w:space="4" w:color="auto"/>
        <w:left w:val="single" w:sz="12" w:space="4" w:color="auto"/>
        <w:bottom w:val="single" w:sz="12" w:space="4" w:color="auto"/>
        <w:right w:val="single" w:sz="12" w:space="4" w:color="auto"/>
      </w:pBdr>
    </w:pPr>
  </w:style>
  <w:style w:type="paragraph" w:styleId="Listenfortsetzung">
    <w:name w:val="List Continue"/>
    <w:basedOn w:val="Standard"/>
    <w:uiPriority w:val="99"/>
    <w:unhideWhenUsed/>
    <w:rsid w:val="00844E36"/>
    <w:pPr>
      <w:spacing w:after="120"/>
      <w:ind w:left="454"/>
      <w:contextualSpacing/>
    </w:pPr>
  </w:style>
  <w:style w:type="paragraph" w:styleId="Liste">
    <w:name w:val="List"/>
    <w:basedOn w:val="Standard"/>
    <w:uiPriority w:val="99"/>
    <w:unhideWhenUsed/>
    <w:rsid w:val="00844E36"/>
    <w:pPr>
      <w:ind w:left="454" w:hanging="454"/>
      <w:contextualSpacing/>
    </w:pPr>
  </w:style>
  <w:style w:type="character" w:styleId="Hyperlink">
    <w:name w:val="Hyperlink"/>
    <w:basedOn w:val="Absatz-Standardschriftart"/>
    <w:uiPriority w:val="99"/>
    <w:unhideWhenUsed/>
    <w:rsid w:val="00511BCB"/>
    <w:rPr>
      <w:color w:val="000000" w:themeColor="text1"/>
      <w:u w:val="single"/>
    </w:rPr>
  </w:style>
  <w:style w:type="character" w:styleId="BesuchterLink">
    <w:name w:val="FollowedHyperlink"/>
    <w:basedOn w:val="Absatz-Standardschriftart"/>
    <w:uiPriority w:val="99"/>
    <w:semiHidden/>
    <w:unhideWhenUsed/>
    <w:rsid w:val="004F07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FCCE0-3671-448A-BE27-AE18DFE84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1655</Words>
  <Characters>10432</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18</cp:revision>
  <dcterms:created xsi:type="dcterms:W3CDTF">2025-03-07T11:23:00Z</dcterms:created>
  <dcterms:modified xsi:type="dcterms:W3CDTF">2025-09-05T06:31:00Z</dcterms:modified>
</cp:coreProperties>
</file>